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B5" w:rsidRPr="00593EFE" w:rsidRDefault="00DC6834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</w:p>
    <w:p w:rsidR="003772B5" w:rsidRPr="00593EFE" w:rsidRDefault="001F7B7B" w:rsidP="003772B5">
      <w:pPr>
        <w:jc w:val="center"/>
        <w:rPr>
          <w:b/>
          <w:color w:val="666699"/>
          <w:sz w:val="24"/>
        </w:rPr>
      </w:pPr>
      <w:r w:rsidRPr="00593EFE">
        <w:rPr>
          <w:b/>
          <w:color w:val="666699"/>
          <w:sz w:val="24"/>
        </w:rPr>
        <w:t>04</w:t>
      </w:r>
      <w:r w:rsidR="006E11C4" w:rsidRPr="00593EFE">
        <w:rPr>
          <w:b/>
          <w:color w:val="666699"/>
          <w:sz w:val="24"/>
        </w:rPr>
        <w:t xml:space="preserve"> </w:t>
      </w:r>
      <w:r w:rsidR="000F5D58">
        <w:rPr>
          <w:b/>
          <w:color w:val="666699"/>
          <w:sz w:val="24"/>
        </w:rPr>
        <w:t xml:space="preserve">December </w:t>
      </w:r>
      <w:r w:rsidR="00442F50" w:rsidRPr="00593EFE">
        <w:rPr>
          <w:b/>
          <w:color w:val="666699"/>
          <w:sz w:val="24"/>
        </w:rPr>
        <w:t>2019</w:t>
      </w:r>
      <w:r w:rsidR="000756D4" w:rsidRPr="00593EFE">
        <w:rPr>
          <w:b/>
          <w:color w:val="666699"/>
          <w:sz w:val="24"/>
        </w:rPr>
        <w:t xml:space="preserve"> </w:t>
      </w:r>
    </w:p>
    <w:p w:rsidR="00F01946" w:rsidRPr="00593EFE" w:rsidRDefault="003772B5" w:rsidP="00F01946">
      <w:pPr>
        <w:pStyle w:val="ICAParagraphText"/>
      </w:pPr>
      <w:r w:rsidRPr="00593EFE">
        <w:t xml:space="preserve">All constituent, sector, free float and shares in issue changes </w:t>
      </w:r>
      <w:proofErr w:type="gramStart"/>
      <w:r w:rsidRPr="00593EFE">
        <w:t>will be applied</w:t>
      </w:r>
      <w:proofErr w:type="gramEnd"/>
      <w:r w:rsidRPr="00593EFE">
        <w:t xml:space="preserve">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1F7B7B" w:rsidRPr="00593EFE">
        <w:t xml:space="preserve">20 </w:t>
      </w:r>
      <w:r w:rsidR="000F5D58">
        <w:t>December</w:t>
      </w:r>
      <w:r w:rsidR="001F7B7B" w:rsidRPr="00593EFE">
        <w:t xml:space="preserve"> </w:t>
      </w:r>
      <w:r w:rsidR="000756D4" w:rsidRPr="00593EFE">
        <w:t>201</w:t>
      </w:r>
      <w:r w:rsidR="00442F50" w:rsidRPr="00593EFE">
        <w:t>9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on </w:t>
      </w:r>
      <w:r w:rsidR="00250BD0" w:rsidRPr="00593EFE">
        <w:t>Monday</w:t>
      </w:r>
      <w:r w:rsidR="000756D4" w:rsidRPr="00593EFE">
        <w:t xml:space="preserve">, </w:t>
      </w:r>
      <w:r w:rsidR="001F7B7B" w:rsidRPr="00593EFE">
        <w:t>23</w:t>
      </w:r>
      <w:r w:rsidR="00B76265" w:rsidRPr="00593EFE">
        <w:t xml:space="preserve"> </w:t>
      </w:r>
      <w:r w:rsidR="000F5D58">
        <w:t>December</w:t>
      </w:r>
      <w:r w:rsidR="00442F50" w:rsidRPr="00593EFE">
        <w:t xml:space="preserve"> 2019</w:t>
      </w:r>
      <w:r w:rsidR="000756D4" w:rsidRPr="00593EFE">
        <w:t>.</w:t>
      </w:r>
    </w:p>
    <w:p w:rsidR="002F4150" w:rsidRPr="00593EFE" w:rsidRDefault="002F4150" w:rsidP="002F4150">
      <w:pPr>
        <w:pStyle w:val="ICAHeading2"/>
      </w:pPr>
      <w:r w:rsidRPr="007E14B2">
        <w:t>Classification Changes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753"/>
        <w:gridCol w:w="2112"/>
        <w:gridCol w:w="1928"/>
        <w:gridCol w:w="2571"/>
        <w:gridCol w:w="2405"/>
      </w:tblGrid>
      <w:tr w:rsidR="00593EFE" w:rsidRPr="00593EFE" w:rsidTr="007E14B2">
        <w:trPr>
          <w:trHeight w:val="172"/>
        </w:trPr>
        <w:tc>
          <w:tcPr>
            <w:tcW w:w="753" w:type="dxa"/>
            <w:vAlign w:val="center"/>
          </w:tcPr>
          <w:p w:rsidR="00117FCC" w:rsidRPr="00593EFE" w:rsidRDefault="00117FCC" w:rsidP="00B6067F">
            <w:pPr>
              <w:pStyle w:val="ICATableCaption"/>
              <w:jc w:val="both"/>
            </w:pPr>
            <w:r w:rsidRPr="00593EFE">
              <w:t>Ticker</w:t>
            </w:r>
          </w:p>
        </w:tc>
        <w:tc>
          <w:tcPr>
            <w:tcW w:w="2112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28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ISIN</w:t>
            </w:r>
          </w:p>
        </w:tc>
        <w:tc>
          <w:tcPr>
            <w:tcW w:w="2571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Previous Code &amp; Sub-sector</w:t>
            </w:r>
          </w:p>
        </w:tc>
        <w:tc>
          <w:tcPr>
            <w:tcW w:w="2405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New Code &amp; Sub-sector</w:t>
            </w:r>
          </w:p>
        </w:tc>
      </w:tr>
      <w:tr w:rsidR="00963099" w:rsidRPr="00593EFE" w:rsidTr="007E14B2">
        <w:trPr>
          <w:trHeight w:val="177"/>
        </w:trPr>
        <w:tc>
          <w:tcPr>
            <w:tcW w:w="753" w:type="dxa"/>
            <w:noWrap/>
          </w:tcPr>
          <w:p w:rsidR="00963099" w:rsidRPr="007410C4" w:rsidRDefault="000C2693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2112" w:type="dxa"/>
            <w:noWrap/>
          </w:tcPr>
          <w:p w:rsidR="00963099" w:rsidRPr="007410C4" w:rsidRDefault="000C2693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28" w:type="dxa"/>
            <w:noWrap/>
          </w:tcPr>
          <w:p w:rsidR="00963099" w:rsidRPr="007410C4" w:rsidRDefault="000C2693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2571" w:type="dxa"/>
            <w:noWrap/>
          </w:tcPr>
          <w:p w:rsidR="00963099" w:rsidRPr="007410C4" w:rsidRDefault="000C2693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8777 - Investment Services</w:t>
            </w:r>
          </w:p>
        </w:tc>
        <w:tc>
          <w:tcPr>
            <w:tcW w:w="2405" w:type="dxa"/>
            <w:noWrap/>
          </w:tcPr>
          <w:p w:rsidR="00963099" w:rsidRPr="007410C4" w:rsidRDefault="000C2693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8775- Specialty Finance</w:t>
            </w:r>
          </w:p>
        </w:tc>
      </w:tr>
      <w:tr w:rsidR="00963099" w:rsidRPr="00593EFE" w:rsidTr="007E14B2">
        <w:trPr>
          <w:trHeight w:val="177"/>
        </w:trPr>
        <w:tc>
          <w:tcPr>
            <w:tcW w:w="753" w:type="dxa"/>
            <w:noWrap/>
          </w:tcPr>
          <w:p w:rsidR="00963099" w:rsidRPr="007410C4" w:rsidRDefault="007E14B2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AXL</w:t>
            </w:r>
          </w:p>
        </w:tc>
        <w:tc>
          <w:tcPr>
            <w:tcW w:w="2112" w:type="dxa"/>
            <w:noWrap/>
          </w:tcPr>
          <w:p w:rsidR="00963099" w:rsidRPr="007410C4" w:rsidRDefault="007E14B2" w:rsidP="007E14B2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</w:t>
            </w:r>
            <w:r w:rsidR="000C2693">
              <w:rPr>
                <w:rFonts w:ascii="Arial" w:hAnsi="Arial" w:cs="Arial"/>
                <w:color w:val="666699"/>
                <w:sz w:val="18"/>
                <w:szCs w:val="18"/>
              </w:rPr>
              <w:t>Phoenix Investments Ltd</w:t>
            </w:r>
          </w:p>
        </w:tc>
        <w:tc>
          <w:tcPr>
            <w:tcW w:w="1928" w:type="dxa"/>
            <w:noWrap/>
          </w:tcPr>
          <w:p w:rsidR="00963099" w:rsidRPr="007410C4" w:rsidRDefault="00963099" w:rsidP="000C269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ZAE0000</w:t>
            </w:r>
            <w:r w:rsidR="000C2693">
              <w:rPr>
                <w:rFonts w:ascii="Arial" w:hAnsi="Arial" w:cs="Arial"/>
                <w:color w:val="666699"/>
                <w:sz w:val="18"/>
                <w:szCs w:val="18"/>
              </w:rPr>
              <w:t>221370</w:t>
            </w:r>
          </w:p>
        </w:tc>
        <w:tc>
          <w:tcPr>
            <w:tcW w:w="2571" w:type="dxa"/>
            <w:noWrap/>
          </w:tcPr>
          <w:p w:rsidR="00963099" w:rsidRPr="007410C4" w:rsidRDefault="000C2693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8575 – Life Insurance</w:t>
            </w:r>
          </w:p>
        </w:tc>
        <w:tc>
          <w:tcPr>
            <w:tcW w:w="2405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8775 - Specialty Finance</w:t>
            </w:r>
          </w:p>
        </w:tc>
      </w:tr>
    </w:tbl>
    <w:p w:rsidR="00882270" w:rsidRDefault="00882270" w:rsidP="002F4150">
      <w:pPr>
        <w:pStyle w:val="ICAHeading2"/>
        <w:rPr>
          <w:highlight w:val="yellow"/>
        </w:rPr>
      </w:pPr>
    </w:p>
    <w:p w:rsidR="002F4150" w:rsidRPr="00AA67BB" w:rsidRDefault="002F4150" w:rsidP="002F4150">
      <w:pPr>
        <w:pStyle w:val="ICAHeading2"/>
      </w:pPr>
      <w:r w:rsidRPr="00AA67BB">
        <w:t>Free Float Changes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815"/>
        <w:gridCol w:w="3546"/>
        <w:gridCol w:w="1717"/>
        <w:gridCol w:w="1833"/>
        <w:gridCol w:w="1842"/>
      </w:tblGrid>
      <w:tr w:rsidR="00593EFE" w:rsidRPr="00593EFE" w:rsidTr="003F3DF5">
        <w:tc>
          <w:tcPr>
            <w:tcW w:w="815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Ticker</w:t>
            </w:r>
          </w:p>
        </w:tc>
        <w:tc>
          <w:tcPr>
            <w:tcW w:w="3546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17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New FF</w:t>
            </w:r>
          </w:p>
        </w:tc>
      </w:tr>
      <w:tr w:rsidR="002863A7" w:rsidRPr="00593EFE" w:rsidTr="000A7715">
        <w:trPr>
          <w:trHeight w:val="210"/>
        </w:trPr>
        <w:tc>
          <w:tcPr>
            <w:tcW w:w="815" w:type="dxa"/>
            <w:noWrap/>
          </w:tcPr>
          <w:p w:rsidR="002863A7" w:rsidRPr="003F3DF5" w:rsidRDefault="002863A7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ACZ</w:t>
            </w:r>
          </w:p>
        </w:tc>
        <w:tc>
          <w:tcPr>
            <w:tcW w:w="3546" w:type="dxa"/>
            <w:noWrap/>
          </w:tcPr>
          <w:p w:rsidR="002863A7" w:rsidRPr="003F3DF5" w:rsidRDefault="002863A7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3A7">
              <w:rPr>
                <w:rFonts w:ascii="Arial" w:hAnsi="Arial" w:cs="Arial"/>
                <w:color w:val="666699"/>
                <w:sz w:val="18"/>
                <w:szCs w:val="18"/>
              </w:rPr>
              <w:t>Arden Capital Limited</w:t>
            </w:r>
          </w:p>
        </w:tc>
        <w:tc>
          <w:tcPr>
            <w:tcW w:w="1717" w:type="dxa"/>
            <w:noWrap/>
          </w:tcPr>
          <w:p w:rsidR="002863A7" w:rsidRPr="003F3DF5" w:rsidRDefault="002863A7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3A7">
              <w:rPr>
                <w:rFonts w:ascii="Arial" w:hAnsi="Arial" w:cs="Arial"/>
                <w:color w:val="666699"/>
                <w:sz w:val="18"/>
                <w:szCs w:val="18"/>
              </w:rPr>
              <w:t>MU0548S00026</w:t>
            </w:r>
          </w:p>
        </w:tc>
        <w:tc>
          <w:tcPr>
            <w:tcW w:w="1833" w:type="dxa"/>
            <w:noWrap/>
          </w:tcPr>
          <w:p w:rsidR="002863A7" w:rsidRPr="003F3DF5" w:rsidRDefault="002863A7" w:rsidP="000A77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11.860047009437</w:t>
            </w:r>
          </w:p>
        </w:tc>
        <w:tc>
          <w:tcPr>
            <w:tcW w:w="1842" w:type="dxa"/>
            <w:noWrap/>
          </w:tcPr>
          <w:p w:rsidR="002863A7" w:rsidRPr="003F3DF5" w:rsidRDefault="002863A7" w:rsidP="000A77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34.340000358070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ADI</w:t>
            </w:r>
          </w:p>
        </w:tc>
        <w:tc>
          <w:tcPr>
            <w:tcW w:w="3546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Adapt IT Holdings Ltd</w:t>
            </w:r>
          </w:p>
        </w:tc>
        <w:tc>
          <w:tcPr>
            <w:tcW w:w="1717" w:type="dxa"/>
            <w:noWrap/>
          </w:tcPr>
          <w:p w:rsidR="003F3DF5" w:rsidRPr="003F3DF5" w:rsidRDefault="000169FA" w:rsidP="00CE6C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ZAE000113163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F5C9D" w:rsidRPr="009F5C9D">
              <w:rPr>
                <w:rFonts w:ascii="Arial" w:hAnsi="Arial" w:cs="Arial"/>
                <w:color w:val="666699"/>
                <w:sz w:val="18"/>
                <w:szCs w:val="18"/>
              </w:rPr>
              <w:t>80.937397184739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F5C9D" w:rsidRPr="009F5C9D">
              <w:rPr>
                <w:rFonts w:ascii="Arial" w:hAnsi="Arial" w:cs="Arial"/>
                <w:color w:val="666699"/>
                <w:sz w:val="18"/>
                <w:szCs w:val="18"/>
              </w:rPr>
              <w:t>75.000000327841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AEG</w:t>
            </w:r>
          </w:p>
        </w:tc>
        <w:tc>
          <w:tcPr>
            <w:tcW w:w="3546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Aveng Group Limited</w:t>
            </w:r>
          </w:p>
        </w:tc>
        <w:tc>
          <w:tcPr>
            <w:tcW w:w="1717" w:type="dxa"/>
            <w:noWrap/>
          </w:tcPr>
          <w:p w:rsidR="003F3DF5" w:rsidRPr="003F3DF5" w:rsidRDefault="00016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ZAE000111829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F5C9D" w:rsidRPr="009F5C9D">
              <w:rPr>
                <w:rFonts w:ascii="Arial" w:hAnsi="Arial" w:cs="Arial"/>
                <w:color w:val="666699"/>
                <w:sz w:val="18"/>
                <w:szCs w:val="18"/>
              </w:rPr>
              <w:t>69.787711130585</w:t>
            </w:r>
          </w:p>
        </w:tc>
        <w:tc>
          <w:tcPr>
            <w:tcW w:w="1842" w:type="dxa"/>
            <w:noWrap/>
          </w:tcPr>
          <w:p w:rsidR="003F3DF5" w:rsidRPr="003F3DF5" w:rsidRDefault="000169FA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99.835263183210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546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717" w:type="dxa"/>
            <w:noWrap/>
          </w:tcPr>
          <w:p w:rsidR="003F3DF5" w:rsidRPr="003F3DF5" w:rsidRDefault="00016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0169FA" w:rsidRPr="000169FA">
              <w:rPr>
                <w:rFonts w:ascii="Arial" w:hAnsi="Arial" w:cs="Arial"/>
                <w:color w:val="666699"/>
                <w:sz w:val="18"/>
                <w:szCs w:val="18"/>
              </w:rPr>
              <w:t>95.330000082004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87D2E" w:rsidRPr="00987D2E">
              <w:rPr>
                <w:rFonts w:ascii="Arial" w:hAnsi="Arial" w:cs="Arial"/>
                <w:color w:val="666699"/>
                <w:sz w:val="18"/>
                <w:szCs w:val="18"/>
              </w:rPr>
              <w:t>68.403350816412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AIP</w:t>
            </w:r>
          </w:p>
        </w:tc>
        <w:tc>
          <w:tcPr>
            <w:tcW w:w="3546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 xml:space="preserve">Adcock Ingram </w:t>
            </w:r>
            <w:proofErr w:type="spellStart"/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3F3DF5" w:rsidRPr="003F3DF5" w:rsidRDefault="00016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ZAE000123436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0169FA">
              <w:rPr>
                <w:rFonts w:ascii="Arial" w:hAnsi="Arial" w:cs="Arial"/>
                <w:color w:val="666699"/>
                <w:sz w:val="18"/>
                <w:szCs w:val="18"/>
              </w:rPr>
              <w:t>42.317047527037</w:t>
            </w:r>
          </w:p>
        </w:tc>
        <w:tc>
          <w:tcPr>
            <w:tcW w:w="1842" w:type="dxa"/>
            <w:noWrap/>
          </w:tcPr>
          <w:p w:rsidR="003F3DF5" w:rsidRPr="003F3DF5" w:rsidRDefault="000169FA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32.679719435632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ALH</w:t>
            </w:r>
          </w:p>
        </w:tc>
        <w:tc>
          <w:tcPr>
            <w:tcW w:w="3546" w:type="dxa"/>
            <w:noWrap/>
          </w:tcPr>
          <w:p w:rsidR="003F3DF5" w:rsidRPr="003F3DF5" w:rsidRDefault="000169F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Alaris</w:t>
            </w:r>
            <w:proofErr w:type="spellEnd"/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17" w:type="dxa"/>
            <w:noWrap/>
          </w:tcPr>
          <w:p w:rsidR="003F3DF5" w:rsidRPr="003F3DF5" w:rsidRDefault="00016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ZAE000201554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F5C9D" w:rsidRPr="009F5C9D">
              <w:rPr>
                <w:rFonts w:ascii="Arial" w:hAnsi="Arial" w:cs="Arial"/>
                <w:color w:val="666699"/>
                <w:sz w:val="18"/>
                <w:szCs w:val="18"/>
              </w:rPr>
              <w:t>38.247548672496</w:t>
            </w:r>
          </w:p>
        </w:tc>
        <w:tc>
          <w:tcPr>
            <w:tcW w:w="1842" w:type="dxa"/>
            <w:noWrap/>
          </w:tcPr>
          <w:p w:rsidR="003F3DF5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44.280000185535</w:t>
            </w:r>
          </w:p>
        </w:tc>
      </w:tr>
      <w:tr w:rsidR="004E013A" w:rsidRPr="00593EFE" w:rsidTr="003F3DF5">
        <w:trPr>
          <w:trHeight w:val="210"/>
        </w:trPr>
        <w:tc>
          <w:tcPr>
            <w:tcW w:w="815" w:type="dxa"/>
            <w:noWrap/>
          </w:tcPr>
          <w:p w:rsidR="004E013A" w:rsidRPr="003F3DF5" w:rsidRDefault="004E013A" w:rsidP="00016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013A">
              <w:rPr>
                <w:rFonts w:ascii="Arial" w:hAnsi="Arial" w:cs="Arial"/>
                <w:color w:val="666699"/>
                <w:sz w:val="18"/>
                <w:szCs w:val="18"/>
              </w:rPr>
              <w:t>ARH</w:t>
            </w:r>
          </w:p>
        </w:tc>
        <w:tc>
          <w:tcPr>
            <w:tcW w:w="3546" w:type="dxa"/>
            <w:noWrap/>
          </w:tcPr>
          <w:p w:rsidR="004E013A" w:rsidRPr="000169FA" w:rsidRDefault="004E013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013A">
              <w:rPr>
                <w:rFonts w:ascii="Arial" w:hAnsi="Arial" w:cs="Arial"/>
                <w:color w:val="666699"/>
                <w:sz w:val="18"/>
                <w:szCs w:val="18"/>
              </w:rPr>
              <w:t>ARB Holdings Limited</w:t>
            </w:r>
          </w:p>
        </w:tc>
        <w:tc>
          <w:tcPr>
            <w:tcW w:w="1717" w:type="dxa"/>
            <w:noWrap/>
          </w:tcPr>
          <w:p w:rsidR="004E013A" w:rsidRPr="005A0D68" w:rsidRDefault="004E01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013A">
              <w:rPr>
                <w:rFonts w:ascii="Arial" w:hAnsi="Arial" w:cs="Arial"/>
                <w:color w:val="666699"/>
                <w:sz w:val="18"/>
                <w:szCs w:val="18"/>
              </w:rPr>
              <w:t>ZAE000109435</w:t>
            </w:r>
          </w:p>
        </w:tc>
        <w:tc>
          <w:tcPr>
            <w:tcW w:w="1833" w:type="dxa"/>
            <w:noWrap/>
          </w:tcPr>
          <w:p w:rsidR="004E013A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41.973392340426</w:t>
            </w:r>
          </w:p>
        </w:tc>
        <w:tc>
          <w:tcPr>
            <w:tcW w:w="1842" w:type="dxa"/>
            <w:noWrap/>
          </w:tcPr>
          <w:p w:rsidR="004E013A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38.745047659575</w:t>
            </w:r>
          </w:p>
        </w:tc>
      </w:tr>
      <w:tr w:rsidR="004E013A" w:rsidRPr="00593EFE" w:rsidTr="003F3DF5">
        <w:trPr>
          <w:trHeight w:val="210"/>
        </w:trPr>
        <w:tc>
          <w:tcPr>
            <w:tcW w:w="815" w:type="dxa"/>
            <w:noWrap/>
          </w:tcPr>
          <w:p w:rsidR="004E013A" w:rsidRPr="003F3DF5" w:rsidRDefault="004E013A" w:rsidP="000169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013A"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546" w:type="dxa"/>
            <w:noWrap/>
          </w:tcPr>
          <w:p w:rsidR="004E013A" w:rsidRPr="000169FA" w:rsidRDefault="004E013A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E013A">
              <w:rPr>
                <w:rFonts w:ascii="Arial" w:hAnsi="Arial" w:cs="Arial"/>
                <w:color w:val="666699"/>
                <w:sz w:val="18"/>
                <w:szCs w:val="18"/>
              </w:rPr>
              <w:t>Alviva</w:t>
            </w:r>
            <w:proofErr w:type="spellEnd"/>
            <w:r w:rsidRPr="004E013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17" w:type="dxa"/>
            <w:noWrap/>
          </w:tcPr>
          <w:p w:rsidR="004E013A" w:rsidRPr="005A0D68" w:rsidRDefault="004E01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013A"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833" w:type="dxa"/>
            <w:noWrap/>
          </w:tcPr>
          <w:p w:rsidR="004E013A" w:rsidRPr="003F3DF5" w:rsidRDefault="004E013A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90.397630697524</w:t>
            </w:r>
          </w:p>
        </w:tc>
        <w:tc>
          <w:tcPr>
            <w:tcW w:w="1842" w:type="dxa"/>
            <w:noWrap/>
          </w:tcPr>
          <w:p w:rsidR="004E013A" w:rsidRPr="003F3DF5" w:rsidRDefault="00987D2E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93.790000335770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546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1717" w:type="dxa"/>
            <w:noWrap/>
          </w:tcPr>
          <w:p w:rsidR="003F3DF5" w:rsidRPr="003F3DF5" w:rsidRDefault="005A0D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5A0D68">
              <w:rPr>
                <w:rFonts w:ascii="Arial" w:hAnsi="Arial" w:cs="Arial"/>
                <w:color w:val="666699"/>
                <w:sz w:val="18"/>
                <w:szCs w:val="18"/>
              </w:rPr>
              <w:t>79.422332083112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5A0D68">
              <w:rPr>
                <w:rFonts w:ascii="Arial" w:hAnsi="Arial" w:cs="Arial"/>
                <w:color w:val="666699"/>
                <w:sz w:val="18"/>
                <w:szCs w:val="18"/>
              </w:rPr>
              <w:t>83.053462769553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5A0D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C</w:t>
            </w:r>
            <w:r w:rsidR="005A0D68">
              <w:rPr>
                <w:rFonts w:ascii="Arial" w:hAnsi="Arial" w:cs="Arial"/>
                <w:color w:val="666699"/>
                <w:sz w:val="18"/>
                <w:szCs w:val="18"/>
              </w:rPr>
              <w:t>ND</w:t>
            </w:r>
          </w:p>
        </w:tc>
        <w:tc>
          <w:tcPr>
            <w:tcW w:w="3546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Conduit Capital Ltd</w:t>
            </w:r>
          </w:p>
        </w:tc>
        <w:tc>
          <w:tcPr>
            <w:tcW w:w="1717" w:type="dxa"/>
            <w:noWrap/>
          </w:tcPr>
          <w:p w:rsidR="003F3DF5" w:rsidRPr="003F3DF5" w:rsidRDefault="005A0D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ZAE000073128</w:t>
            </w:r>
          </w:p>
        </w:tc>
        <w:tc>
          <w:tcPr>
            <w:tcW w:w="1833" w:type="dxa"/>
            <w:noWrap/>
          </w:tcPr>
          <w:p w:rsidR="003F3DF5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35.043794842238</w:t>
            </w:r>
          </w:p>
        </w:tc>
        <w:tc>
          <w:tcPr>
            <w:tcW w:w="1842" w:type="dxa"/>
            <w:noWrap/>
          </w:tcPr>
          <w:p w:rsidR="003F3DF5" w:rsidRPr="003F3DF5" w:rsidRDefault="009C4AB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ABD">
              <w:rPr>
                <w:rFonts w:ascii="Arial" w:hAnsi="Arial" w:cs="Arial"/>
                <w:color w:val="666699"/>
                <w:sz w:val="18"/>
                <w:szCs w:val="18"/>
              </w:rPr>
              <w:t>31.669535985571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46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17" w:type="dxa"/>
            <w:noWrap/>
          </w:tcPr>
          <w:p w:rsidR="003F3DF5" w:rsidRPr="003F3DF5" w:rsidRDefault="005A0D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833" w:type="dxa"/>
            <w:noWrap/>
          </w:tcPr>
          <w:p w:rsidR="003F3DF5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10.040227791574</w:t>
            </w:r>
          </w:p>
        </w:tc>
        <w:tc>
          <w:tcPr>
            <w:tcW w:w="1842" w:type="dxa"/>
            <w:noWrap/>
          </w:tcPr>
          <w:p w:rsidR="003F3DF5" w:rsidRPr="003F3DF5" w:rsidRDefault="009C4AB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ABD">
              <w:rPr>
                <w:rFonts w:ascii="Arial" w:hAnsi="Arial" w:cs="Arial"/>
                <w:color w:val="666699"/>
                <w:sz w:val="18"/>
                <w:szCs w:val="18"/>
              </w:rPr>
              <w:t>11.762766447578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CTA</w:t>
            </w:r>
          </w:p>
        </w:tc>
        <w:tc>
          <w:tcPr>
            <w:tcW w:w="3546" w:type="dxa"/>
            <w:noWrap/>
          </w:tcPr>
          <w:p w:rsidR="003F3DF5" w:rsidRPr="003F3DF5" w:rsidRDefault="00665176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Capital Appreciation Ltd</w:t>
            </w:r>
          </w:p>
        </w:tc>
        <w:tc>
          <w:tcPr>
            <w:tcW w:w="1717" w:type="dxa"/>
            <w:noWrap/>
          </w:tcPr>
          <w:p w:rsidR="003F3DF5" w:rsidRPr="003F3DF5" w:rsidRDefault="00AA67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67BB">
              <w:rPr>
                <w:rFonts w:ascii="Arial" w:hAnsi="Arial" w:cs="Arial"/>
                <w:color w:val="666699"/>
                <w:sz w:val="18"/>
                <w:szCs w:val="18"/>
              </w:rPr>
              <w:t>ZAE000208245</w:t>
            </w:r>
          </w:p>
        </w:tc>
        <w:tc>
          <w:tcPr>
            <w:tcW w:w="1833" w:type="dxa"/>
            <w:noWrap/>
          </w:tcPr>
          <w:p w:rsidR="003F3DF5" w:rsidRPr="003F3DF5" w:rsidRDefault="005A0D68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38.280000000000</w:t>
            </w:r>
          </w:p>
        </w:tc>
        <w:tc>
          <w:tcPr>
            <w:tcW w:w="1842" w:type="dxa"/>
            <w:noWrap/>
          </w:tcPr>
          <w:p w:rsidR="003F3DF5" w:rsidRPr="003F3DF5" w:rsidRDefault="005A0D68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47.485534351145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546" w:type="dxa"/>
            <w:noWrap/>
          </w:tcPr>
          <w:p w:rsidR="003F3DF5" w:rsidRPr="003F3DF5" w:rsidRDefault="005A0D68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717" w:type="dxa"/>
            <w:noWrap/>
          </w:tcPr>
          <w:p w:rsidR="003F3DF5" w:rsidRPr="003F3DF5" w:rsidRDefault="005A0D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33" w:type="dxa"/>
            <w:noWrap/>
          </w:tcPr>
          <w:p w:rsidR="003F3DF5" w:rsidRPr="003F3DF5" w:rsidRDefault="005A0D68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0D68">
              <w:rPr>
                <w:rFonts w:ascii="Arial" w:hAnsi="Arial" w:cs="Arial"/>
                <w:color w:val="666699"/>
                <w:sz w:val="18"/>
                <w:szCs w:val="18"/>
              </w:rPr>
              <w:t>55.490000041885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C4ABD" w:rsidRPr="009C4ABD">
              <w:rPr>
                <w:rFonts w:ascii="Arial" w:hAnsi="Arial" w:cs="Arial"/>
                <w:color w:val="666699"/>
                <w:sz w:val="18"/>
                <w:szCs w:val="18"/>
              </w:rPr>
              <w:t>60.421683842242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ELR</w:t>
            </w:r>
          </w:p>
        </w:tc>
        <w:tc>
          <w:tcPr>
            <w:tcW w:w="3546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ELB Group Ltd</w:t>
            </w:r>
          </w:p>
        </w:tc>
        <w:tc>
          <w:tcPr>
            <w:tcW w:w="1717" w:type="dxa"/>
            <w:noWrap/>
          </w:tcPr>
          <w:p w:rsidR="003F3DF5" w:rsidRPr="003F3DF5" w:rsidRDefault="00137D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ZAE000035101</w:t>
            </w:r>
          </w:p>
        </w:tc>
        <w:tc>
          <w:tcPr>
            <w:tcW w:w="1833" w:type="dxa"/>
            <w:noWrap/>
          </w:tcPr>
          <w:p w:rsidR="003F3DF5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62.300000116913</w:t>
            </w:r>
          </w:p>
        </w:tc>
        <w:tc>
          <w:tcPr>
            <w:tcW w:w="1842" w:type="dxa"/>
            <w:noWrap/>
          </w:tcPr>
          <w:p w:rsidR="003F3DF5" w:rsidRPr="003F3DF5" w:rsidRDefault="00137D97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74.884956398036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546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717" w:type="dxa"/>
            <w:noWrap/>
          </w:tcPr>
          <w:p w:rsidR="003F3DF5" w:rsidRPr="003F3DF5" w:rsidRDefault="00137D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33" w:type="dxa"/>
            <w:noWrap/>
          </w:tcPr>
          <w:p w:rsidR="003F3DF5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82.979999883763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C4ABD" w:rsidRPr="009C4ABD">
              <w:rPr>
                <w:rFonts w:ascii="Arial" w:hAnsi="Arial" w:cs="Arial"/>
                <w:color w:val="666699"/>
                <w:sz w:val="18"/>
                <w:szCs w:val="18"/>
              </w:rPr>
              <w:t>90.331199875257</w:t>
            </w:r>
          </w:p>
        </w:tc>
      </w:tr>
      <w:tr w:rsidR="00DB202D" w:rsidRPr="00593EFE" w:rsidTr="00B72CCF">
        <w:trPr>
          <w:trHeight w:val="210"/>
        </w:trPr>
        <w:tc>
          <w:tcPr>
            <w:tcW w:w="815" w:type="dxa"/>
            <w:shd w:val="clear" w:color="auto" w:fill="auto"/>
            <w:noWrap/>
          </w:tcPr>
          <w:p w:rsidR="00DB202D" w:rsidRPr="003F3DF5" w:rsidRDefault="00137D97" w:rsidP="00DB20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46" w:type="dxa"/>
            <w:shd w:val="clear" w:color="auto" w:fill="auto"/>
            <w:noWrap/>
          </w:tcPr>
          <w:p w:rsidR="00DB202D" w:rsidRPr="003F3DF5" w:rsidRDefault="00137D97" w:rsidP="00DB20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17" w:type="dxa"/>
            <w:shd w:val="clear" w:color="auto" w:fill="auto"/>
            <w:noWrap/>
          </w:tcPr>
          <w:p w:rsidR="00DB202D" w:rsidRPr="003F3DF5" w:rsidRDefault="00137D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shd w:val="clear" w:color="auto" w:fill="auto"/>
            <w:noWrap/>
          </w:tcPr>
          <w:p w:rsidR="00DB202D" w:rsidRPr="003F3DF5" w:rsidRDefault="009F5C9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6.104661107950</w:t>
            </w:r>
          </w:p>
        </w:tc>
        <w:tc>
          <w:tcPr>
            <w:tcW w:w="1842" w:type="dxa"/>
            <w:shd w:val="clear" w:color="auto" w:fill="auto"/>
            <w:noWrap/>
          </w:tcPr>
          <w:p w:rsidR="00DB202D" w:rsidRPr="003F3DF5" w:rsidRDefault="00137D97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9.9427456267082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46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17" w:type="dxa"/>
            <w:noWrap/>
          </w:tcPr>
          <w:p w:rsidR="003F3DF5" w:rsidRPr="003F3DF5" w:rsidRDefault="00137D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:rsidR="003F3DF5" w:rsidRPr="003F3DF5" w:rsidRDefault="00137D97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8.7358072553788</w:t>
            </w:r>
          </w:p>
        </w:tc>
        <w:tc>
          <w:tcPr>
            <w:tcW w:w="1842" w:type="dxa"/>
            <w:noWrap/>
          </w:tcPr>
          <w:p w:rsidR="003F3DF5" w:rsidRPr="003F3DF5" w:rsidRDefault="00137D97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16.123766438743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PHM</w:t>
            </w:r>
          </w:p>
        </w:tc>
        <w:tc>
          <w:tcPr>
            <w:tcW w:w="3546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Phumelela Game Leisure</w:t>
            </w:r>
          </w:p>
        </w:tc>
        <w:tc>
          <w:tcPr>
            <w:tcW w:w="1717" w:type="dxa"/>
            <w:noWrap/>
          </w:tcPr>
          <w:p w:rsidR="003F3DF5" w:rsidRPr="003F3DF5" w:rsidRDefault="00137D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ZAE000039269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F5C9D" w:rsidRPr="009F5C9D">
              <w:rPr>
                <w:rFonts w:ascii="Arial" w:hAnsi="Arial" w:cs="Arial"/>
                <w:color w:val="666699"/>
                <w:sz w:val="18"/>
                <w:szCs w:val="18"/>
              </w:rPr>
              <w:t>41.236934534542</w:t>
            </w:r>
          </w:p>
        </w:tc>
        <w:tc>
          <w:tcPr>
            <w:tcW w:w="1842" w:type="dxa"/>
            <w:noWrap/>
          </w:tcPr>
          <w:p w:rsidR="003F3DF5" w:rsidRPr="003F3DF5" w:rsidRDefault="00137D97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48.029999017176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46" w:type="dxa"/>
            <w:noWrap/>
          </w:tcPr>
          <w:p w:rsidR="003F3DF5" w:rsidRPr="003F3DF5" w:rsidRDefault="00137D97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717" w:type="dxa"/>
            <w:noWrap/>
          </w:tcPr>
          <w:p w:rsidR="003F3DF5" w:rsidRPr="003F3DF5" w:rsidRDefault="00137D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37D97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33" w:type="dxa"/>
            <w:noWrap/>
          </w:tcPr>
          <w:p w:rsidR="003F3DF5" w:rsidRPr="003F3DF5" w:rsidRDefault="00987D2E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67.038830320458</w:t>
            </w:r>
          </w:p>
        </w:tc>
        <w:tc>
          <w:tcPr>
            <w:tcW w:w="1842" w:type="dxa"/>
            <w:noWrap/>
          </w:tcPr>
          <w:p w:rsidR="003F3DF5" w:rsidRPr="003F3DF5" w:rsidRDefault="003F3DF5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137D97" w:rsidRPr="00137D97">
              <w:rPr>
                <w:rFonts w:ascii="Arial" w:hAnsi="Arial" w:cs="Arial"/>
                <w:color w:val="666699"/>
                <w:sz w:val="18"/>
                <w:szCs w:val="18"/>
              </w:rPr>
              <w:t>70.9022337455</w:t>
            </w:r>
            <w:r w:rsidR="00987D2E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510B1D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RLF</w:t>
            </w:r>
          </w:p>
        </w:tc>
        <w:tc>
          <w:tcPr>
            <w:tcW w:w="3546" w:type="dxa"/>
            <w:noWrap/>
          </w:tcPr>
          <w:p w:rsidR="003F3DF5" w:rsidRPr="003F3DF5" w:rsidRDefault="00510B1D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Rolfes</w:t>
            </w:r>
            <w:proofErr w:type="spellEnd"/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 xml:space="preserve"> Technology </w:t>
            </w:r>
            <w:proofErr w:type="spellStart"/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17" w:type="dxa"/>
            <w:noWrap/>
          </w:tcPr>
          <w:p w:rsidR="003F3DF5" w:rsidRPr="003F3DF5" w:rsidRDefault="00510B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ZAE000159836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510B1D" w:rsidRPr="00510B1D"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  <w:r w:rsidR="00510B1D">
              <w:rPr>
                <w:rFonts w:ascii="Arial" w:hAnsi="Arial" w:cs="Arial"/>
                <w:color w:val="666699"/>
                <w:sz w:val="18"/>
                <w:szCs w:val="18"/>
              </w:rPr>
              <w:t>.000000000000</w:t>
            </w:r>
          </w:p>
        </w:tc>
        <w:tc>
          <w:tcPr>
            <w:tcW w:w="1842" w:type="dxa"/>
            <w:noWrap/>
          </w:tcPr>
          <w:p w:rsidR="003F3DF5" w:rsidRPr="003F3DF5" w:rsidRDefault="00665176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49.289999925900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RSG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Resource Generation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AU000000RES1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20.613764203357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15.361813399797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SCP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Stellar Cap Partners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ZAE000198586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86.31182835495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61.160000002828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9D">
              <w:rPr>
                <w:rFonts w:ascii="Arial" w:hAnsi="Arial" w:cs="Arial"/>
                <w:color w:val="666699"/>
                <w:sz w:val="18"/>
                <w:szCs w:val="18"/>
              </w:rPr>
              <w:t>34.687205102579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39.800000061118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79.600000068996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82.903861720812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69.823872078673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84.567032435775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0B1D">
              <w:rPr>
                <w:rFonts w:ascii="Arial" w:hAnsi="Arial" w:cs="Arial"/>
                <w:color w:val="666699"/>
                <w:sz w:val="18"/>
                <w:szCs w:val="18"/>
              </w:rPr>
              <w:t>33.84555310585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58.755410734699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TLM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Telemaster</w:t>
            </w:r>
            <w:proofErr w:type="spellEnd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12.783433333333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14.700000000000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TPC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Transpaco</w:t>
            </w:r>
            <w:proofErr w:type="spellEnd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ZAE000007480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48.710001614955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44.048886652366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50.247844057117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68.260000800828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Hlm-Ovc</w:t>
            </w:r>
            <w:proofErr w:type="spellEnd"/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86.89726723667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75.395166920758</w:t>
            </w:r>
          </w:p>
        </w:tc>
      </w:tr>
      <w:tr w:rsidR="00665176" w:rsidRPr="00593EFE" w:rsidTr="008648AA">
        <w:trPr>
          <w:trHeight w:val="210"/>
        </w:trPr>
        <w:tc>
          <w:tcPr>
            <w:tcW w:w="815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YRK</w:t>
            </w:r>
          </w:p>
        </w:tc>
        <w:tc>
          <w:tcPr>
            <w:tcW w:w="3546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York Timber Holdings Ltd</w:t>
            </w:r>
          </w:p>
        </w:tc>
        <w:tc>
          <w:tcPr>
            <w:tcW w:w="1717" w:type="dxa"/>
            <w:noWrap/>
          </w:tcPr>
          <w:p w:rsidR="00665176" w:rsidRPr="003F3DF5" w:rsidRDefault="00665176" w:rsidP="006651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ZAE000133450</w:t>
            </w:r>
          </w:p>
        </w:tc>
        <w:tc>
          <w:tcPr>
            <w:tcW w:w="1833" w:type="dxa"/>
            <w:noWrap/>
          </w:tcPr>
          <w:p w:rsidR="00665176" w:rsidRPr="003F3DF5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Pr="00A94563">
              <w:rPr>
                <w:rFonts w:ascii="Arial" w:hAnsi="Arial" w:cs="Arial"/>
                <w:color w:val="666699"/>
                <w:sz w:val="18"/>
                <w:szCs w:val="18"/>
              </w:rPr>
              <w:t>36.74915306350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1842" w:type="dxa"/>
            <w:noWrap/>
            <w:vAlign w:val="bottom"/>
          </w:tcPr>
          <w:p w:rsidR="00665176" w:rsidRPr="00665176" w:rsidRDefault="00665176" w:rsidP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41.020000335285</w:t>
            </w:r>
          </w:p>
        </w:tc>
      </w:tr>
    </w:tbl>
    <w:p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2F4150" w:rsidRPr="00593EFE" w:rsidRDefault="002F4150" w:rsidP="002F4150">
      <w:pPr>
        <w:pStyle w:val="ICAHeading2"/>
      </w:pPr>
      <w:r w:rsidRPr="008624DE">
        <w:t>SWIX Portfolio Weight Changes</w:t>
      </w:r>
    </w:p>
    <w:tbl>
      <w:tblPr>
        <w:tblStyle w:val="TableGrid"/>
        <w:tblW w:w="9426" w:type="dxa"/>
        <w:tblLayout w:type="fixed"/>
        <w:tblLook w:val="04A0" w:firstRow="1" w:lastRow="0" w:firstColumn="1" w:lastColumn="0" w:noHBand="0" w:noVBand="1"/>
      </w:tblPr>
      <w:tblGrid>
        <w:gridCol w:w="807"/>
        <w:gridCol w:w="3157"/>
        <w:gridCol w:w="1568"/>
        <w:gridCol w:w="1768"/>
        <w:gridCol w:w="2126"/>
      </w:tblGrid>
      <w:tr w:rsidR="00593EFE" w:rsidRPr="00593EFE" w:rsidTr="00AA35C3">
        <w:trPr>
          <w:trHeight w:val="238"/>
        </w:trPr>
        <w:tc>
          <w:tcPr>
            <w:tcW w:w="807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Ticker</w:t>
            </w:r>
          </w:p>
        </w:tc>
        <w:tc>
          <w:tcPr>
            <w:tcW w:w="3157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568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ISIN</w:t>
            </w:r>
          </w:p>
        </w:tc>
        <w:tc>
          <w:tcPr>
            <w:tcW w:w="1768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Old Weight</w:t>
            </w:r>
          </w:p>
        </w:tc>
        <w:tc>
          <w:tcPr>
            <w:tcW w:w="2126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New Weight</w:t>
            </w:r>
          </w:p>
        </w:tc>
      </w:tr>
      <w:tr w:rsidR="000639E1" w:rsidRPr="00593EFE" w:rsidTr="00AA35C3">
        <w:trPr>
          <w:trHeight w:val="210"/>
        </w:trPr>
        <w:tc>
          <w:tcPr>
            <w:tcW w:w="807" w:type="dxa"/>
            <w:noWrap/>
          </w:tcPr>
          <w:p w:rsidR="000639E1" w:rsidRPr="003F3DF5" w:rsidRDefault="000639E1" w:rsidP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157" w:type="dxa"/>
            <w:noWrap/>
          </w:tcPr>
          <w:p w:rsidR="000639E1" w:rsidRPr="003F3DF5" w:rsidRDefault="000639E1" w:rsidP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568" w:type="dxa"/>
            <w:noWrap/>
          </w:tcPr>
          <w:p w:rsidR="000639E1" w:rsidRPr="003F3DF5" w:rsidRDefault="000639E1" w:rsidP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69FA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768" w:type="dxa"/>
            <w:noWrap/>
          </w:tcPr>
          <w:p w:rsidR="000639E1" w:rsidRPr="003F3DF5" w:rsidRDefault="000639E1" w:rsidP="000639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noWrap/>
          </w:tcPr>
          <w:p w:rsidR="000639E1" w:rsidRPr="003F3DF5" w:rsidRDefault="009C4ABD" w:rsidP="000639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ABD">
              <w:rPr>
                <w:rFonts w:ascii="Arial" w:hAnsi="Arial" w:cs="Arial"/>
                <w:color w:val="666699"/>
                <w:sz w:val="18"/>
                <w:szCs w:val="18"/>
              </w:rPr>
              <w:t>68.403350816412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0E608E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608E">
              <w:rPr>
                <w:rFonts w:ascii="Arial" w:hAnsi="Arial" w:cs="Arial"/>
                <w:color w:val="666699"/>
                <w:sz w:val="18"/>
                <w:szCs w:val="18"/>
              </w:rPr>
              <w:t>AIP</w:t>
            </w:r>
          </w:p>
        </w:tc>
        <w:tc>
          <w:tcPr>
            <w:tcW w:w="3157" w:type="dxa"/>
            <w:noWrap/>
          </w:tcPr>
          <w:p w:rsidR="00D34F14" w:rsidRPr="003F3DF5" w:rsidRDefault="000E608E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608E">
              <w:rPr>
                <w:rFonts w:ascii="Arial" w:hAnsi="Arial" w:cs="Arial"/>
                <w:color w:val="666699"/>
                <w:sz w:val="18"/>
                <w:szCs w:val="18"/>
              </w:rPr>
              <w:t xml:space="preserve">Adcock Ingram </w:t>
            </w:r>
            <w:proofErr w:type="spellStart"/>
            <w:r w:rsidRPr="000E608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E608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68" w:type="dxa"/>
            <w:noWrap/>
          </w:tcPr>
          <w:p w:rsidR="00D34F14" w:rsidRPr="003F3DF5" w:rsidRDefault="00212830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2830">
              <w:rPr>
                <w:rFonts w:ascii="Arial" w:hAnsi="Arial" w:cs="Arial"/>
                <w:color w:val="666699"/>
                <w:sz w:val="18"/>
                <w:szCs w:val="18"/>
              </w:rPr>
              <w:t>ZAE000123436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9C4A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ABD">
              <w:rPr>
                <w:rFonts w:ascii="Arial" w:hAnsi="Arial" w:cs="Arial"/>
                <w:color w:val="666699"/>
                <w:sz w:val="18"/>
                <w:szCs w:val="18"/>
              </w:rPr>
              <w:t>32.679719435632</w:t>
            </w:r>
          </w:p>
        </w:tc>
      </w:tr>
      <w:tr w:rsidR="00665176" w:rsidRPr="00593EFE" w:rsidTr="00AA35C3">
        <w:trPr>
          <w:trHeight w:val="70"/>
        </w:trPr>
        <w:tc>
          <w:tcPr>
            <w:tcW w:w="807" w:type="dxa"/>
            <w:noWrap/>
          </w:tcPr>
          <w:p w:rsidR="00665176" w:rsidRPr="000E608E" w:rsidRDefault="00665176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157" w:type="dxa"/>
            <w:noWrap/>
          </w:tcPr>
          <w:p w:rsidR="00665176" w:rsidRPr="000E608E" w:rsidRDefault="00665176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  <w:r w:rsidR="00B40AC6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568" w:type="dxa"/>
            <w:noWrap/>
          </w:tcPr>
          <w:p w:rsidR="00665176" w:rsidRPr="00B72CCF" w:rsidRDefault="00665176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176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768" w:type="dxa"/>
            <w:noWrap/>
          </w:tcPr>
          <w:p w:rsidR="00665176" w:rsidRPr="003F3DF5" w:rsidRDefault="00665176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56.568014142523</w:t>
            </w:r>
          </w:p>
        </w:tc>
        <w:tc>
          <w:tcPr>
            <w:tcW w:w="2126" w:type="dxa"/>
            <w:noWrap/>
          </w:tcPr>
          <w:p w:rsidR="00665176" w:rsidRPr="009C4ABD" w:rsidRDefault="006651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60.187721794893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6F5E0F" w:rsidRPr="006F5E0F">
              <w:rPr>
                <w:rFonts w:ascii="Arial" w:hAnsi="Arial" w:cs="Arial"/>
                <w:color w:val="666699"/>
                <w:sz w:val="18"/>
                <w:szCs w:val="18"/>
              </w:rPr>
              <w:t>83.053462769553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9C4A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ABD">
              <w:rPr>
                <w:rFonts w:ascii="Arial" w:hAnsi="Arial" w:cs="Arial"/>
                <w:color w:val="666699"/>
                <w:sz w:val="18"/>
                <w:szCs w:val="18"/>
              </w:rPr>
              <w:t>60.421683842242</w:t>
            </w:r>
          </w:p>
        </w:tc>
      </w:tr>
      <w:tr w:rsidR="00D34F14" w:rsidRPr="00593EFE" w:rsidTr="00AA35C3">
        <w:trPr>
          <w:trHeight w:val="76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IPL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9C4ABD" w:rsidRPr="009C4ABD">
              <w:rPr>
                <w:rFonts w:ascii="Arial" w:hAnsi="Arial" w:cs="Arial"/>
                <w:color w:val="666699"/>
                <w:sz w:val="18"/>
                <w:szCs w:val="18"/>
              </w:rPr>
              <w:t>90.331199875257</w:t>
            </w:r>
          </w:p>
        </w:tc>
      </w:tr>
      <w:tr w:rsidR="001A11ED" w:rsidRPr="00593EFE" w:rsidTr="00AA35C3">
        <w:trPr>
          <w:trHeight w:val="76"/>
        </w:trPr>
        <w:tc>
          <w:tcPr>
            <w:tcW w:w="807" w:type="dxa"/>
            <w:noWrap/>
          </w:tcPr>
          <w:p w:rsidR="001A11ED" w:rsidRPr="006F5E0F" w:rsidRDefault="001A11ED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157" w:type="dxa"/>
            <w:noWrap/>
          </w:tcPr>
          <w:p w:rsidR="001A11ED" w:rsidRPr="006F5E0F" w:rsidRDefault="001A11ED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  <w:r w:rsidR="00B40AC6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568" w:type="dxa"/>
            <w:noWrap/>
          </w:tcPr>
          <w:p w:rsidR="001A11ED" w:rsidRPr="006F5E0F" w:rsidRDefault="001A11ED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768" w:type="dxa"/>
            <w:noWrap/>
          </w:tcPr>
          <w:p w:rsidR="001A11ED" w:rsidRPr="003F3DF5" w:rsidRDefault="001A11E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88.287065832780</w:t>
            </w:r>
          </w:p>
        </w:tc>
        <w:tc>
          <w:tcPr>
            <w:tcW w:w="2126" w:type="dxa"/>
            <w:noWrap/>
          </w:tcPr>
          <w:p w:rsidR="001A11ED" w:rsidRPr="00B72CCF" w:rsidRDefault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93.311148098123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9C4A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ABD">
              <w:rPr>
                <w:rFonts w:ascii="Arial" w:hAnsi="Arial" w:cs="Arial"/>
                <w:color w:val="666699"/>
                <w:sz w:val="18"/>
                <w:szCs w:val="18"/>
              </w:rPr>
              <w:t>70.902233745530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8624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4DE">
              <w:rPr>
                <w:rFonts w:ascii="Arial" w:hAnsi="Arial" w:cs="Arial"/>
                <w:color w:val="666699"/>
                <w:sz w:val="18"/>
                <w:szCs w:val="18"/>
              </w:rPr>
              <w:t>39.800000061118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  <w:r w:rsidR="00035F1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8624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4DE">
              <w:rPr>
                <w:rFonts w:ascii="Arial" w:hAnsi="Arial" w:cs="Arial"/>
                <w:color w:val="666699"/>
                <w:sz w:val="18"/>
                <w:szCs w:val="18"/>
              </w:rPr>
              <w:t>82.903861720812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8624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4DE">
              <w:rPr>
                <w:rFonts w:ascii="Arial" w:hAnsi="Arial" w:cs="Arial"/>
                <w:color w:val="666699"/>
                <w:sz w:val="18"/>
                <w:szCs w:val="18"/>
              </w:rPr>
              <w:t>84.567032435775</w:t>
            </w:r>
          </w:p>
        </w:tc>
      </w:tr>
      <w:tr w:rsidR="00D34F14" w:rsidRPr="00593EFE" w:rsidTr="00AA35C3">
        <w:trPr>
          <w:trHeight w:val="70"/>
        </w:trPr>
        <w:tc>
          <w:tcPr>
            <w:tcW w:w="80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157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Hlm-Ovc</w:t>
            </w:r>
            <w:proofErr w:type="spellEnd"/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68" w:type="dxa"/>
            <w:noWrap/>
          </w:tcPr>
          <w:p w:rsidR="00D34F14" w:rsidRPr="003F3DF5" w:rsidRDefault="006F5E0F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F5E0F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768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D34F14" w:rsidRPr="003F3DF5" w:rsidRDefault="008624D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4DE">
              <w:rPr>
                <w:rFonts w:ascii="Arial" w:hAnsi="Arial" w:cs="Arial"/>
                <w:color w:val="666699"/>
                <w:sz w:val="18"/>
                <w:szCs w:val="18"/>
              </w:rPr>
              <w:t>75.395166920758</w:t>
            </w:r>
          </w:p>
        </w:tc>
      </w:tr>
    </w:tbl>
    <w:p w:rsidR="002F4150" w:rsidRPr="00593EFE" w:rsidRDefault="002F4150" w:rsidP="002F4150">
      <w:pPr>
        <w:pStyle w:val="ICAParagraphText"/>
        <w:spacing w:after="0"/>
        <w:rPr>
          <w:i/>
          <w:sz w:val="16"/>
        </w:rPr>
      </w:pPr>
      <w:r w:rsidRPr="00593EFE">
        <w:rPr>
          <w:i/>
          <w:sz w:val="16"/>
        </w:rPr>
        <w:t xml:space="preserve">Where the Old Weight is blank, the SWIX Portfolio Weight is changing </w:t>
      </w:r>
      <w:proofErr w:type="gramStart"/>
      <w:r w:rsidRPr="00593EFE">
        <w:rPr>
          <w:i/>
          <w:sz w:val="16"/>
        </w:rPr>
        <w:t>as a result</w:t>
      </w:r>
      <w:proofErr w:type="gramEnd"/>
      <w:r w:rsidRPr="00593EFE">
        <w:rPr>
          <w:i/>
          <w:sz w:val="16"/>
        </w:rPr>
        <w:t xml:space="preserve"> of a Free Float change</w:t>
      </w:r>
    </w:p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:rsidR="002F4150" w:rsidRPr="00593EFE" w:rsidRDefault="002F4150" w:rsidP="002F4150">
      <w:pPr>
        <w:pStyle w:val="ICAHeading2"/>
      </w:pPr>
      <w:r w:rsidRPr="007B6062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593EFE" w:rsidRPr="00593EFE" w:rsidTr="00963099">
        <w:trPr>
          <w:trHeight w:val="327"/>
        </w:trPr>
        <w:tc>
          <w:tcPr>
            <w:tcW w:w="785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New SII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ACG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Anchor Group Ltd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ZAE000193389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208,790,965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211,044,577</w:t>
            </w:r>
          </w:p>
        </w:tc>
      </w:tr>
      <w:tr w:rsidR="002863A7" w:rsidRPr="00593EFE" w:rsidTr="000A7715">
        <w:trPr>
          <w:trHeight w:val="70"/>
        </w:trPr>
        <w:tc>
          <w:tcPr>
            <w:tcW w:w="785" w:type="dxa"/>
            <w:noWrap/>
          </w:tcPr>
          <w:p w:rsidR="002863A7" w:rsidRPr="001A11ED" w:rsidRDefault="002863A7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ACZ</w:t>
            </w:r>
          </w:p>
        </w:tc>
        <w:tc>
          <w:tcPr>
            <w:tcW w:w="3576" w:type="dxa"/>
            <w:noWrap/>
          </w:tcPr>
          <w:p w:rsidR="002863A7" w:rsidRPr="001A11ED" w:rsidRDefault="002863A7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3A7">
              <w:rPr>
                <w:rFonts w:ascii="Arial" w:hAnsi="Arial" w:cs="Arial"/>
                <w:color w:val="666699"/>
                <w:sz w:val="18"/>
                <w:szCs w:val="18"/>
              </w:rPr>
              <w:t>Arden Capital Limited</w:t>
            </w:r>
          </w:p>
        </w:tc>
        <w:tc>
          <w:tcPr>
            <w:tcW w:w="1701" w:type="dxa"/>
            <w:noWrap/>
          </w:tcPr>
          <w:p w:rsidR="002863A7" w:rsidRPr="001A11ED" w:rsidRDefault="002863A7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63A7">
              <w:rPr>
                <w:rFonts w:ascii="Arial" w:hAnsi="Arial" w:cs="Arial"/>
                <w:color w:val="666699"/>
                <w:sz w:val="18"/>
                <w:szCs w:val="18"/>
              </w:rPr>
              <w:t>MU0548S00026</w:t>
            </w:r>
          </w:p>
        </w:tc>
        <w:tc>
          <w:tcPr>
            <w:tcW w:w="1843" w:type="dxa"/>
            <w:noWrap/>
          </w:tcPr>
          <w:p w:rsidR="002863A7" w:rsidRPr="001A11ED" w:rsidRDefault="002863A7" w:rsidP="000A77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110,665,445</w:t>
            </w:r>
          </w:p>
        </w:tc>
        <w:tc>
          <w:tcPr>
            <w:tcW w:w="1842" w:type="dxa"/>
            <w:noWrap/>
          </w:tcPr>
          <w:p w:rsidR="002863A7" w:rsidRPr="001A11ED" w:rsidRDefault="002863A7" w:rsidP="000A77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117,266,523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Equity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Hldngs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Pty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1,341,426,963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1,287,858,154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Anglo American*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1,405,467,840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1,374,612,112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Arrowhead Properties B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862,972,768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1,268,439,054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AME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African Media Entertainment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ZAE000055802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8,022,034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7,932,759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81,213,390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80,201,470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352,665,190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335,837,451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Alviva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143,899,787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138,308,055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BCF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Bowler Metcalf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ZAE000030797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84,773,327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80,114,674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CGN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Cognition Holdings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ZAE000197042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243,449,131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229,363,021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CPIP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ZAE000083838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904,049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823,922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CTA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Capital Appreciation Ltd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ZAE000208245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1,555,000,000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1,310,000,000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214,353,558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206,913,435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544,889,587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554,441,246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1,410,618,800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1,267,450,245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Growthpoint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Ltd*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2,970,981,288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3,022,496,382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555,725,531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611,298,084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ITE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ZAE000099123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1,295,254,148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1,321,654,148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914,159,909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883,616,260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MFL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Metrofile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ZAE000061727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443,854,886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452,649,116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NEPI Rockcastle PLC*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585,838,887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599,797,201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Old Mutual Ltd*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4,831,264,848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4,708,553,649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2,144,619,024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2,727,782,708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134,965,766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108,490,761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935,476,518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977,013,382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RHB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RH BOPHELO LIMITED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ZAE000244737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53,750,000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55,934,179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Spur Corp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108,480,926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90,996,932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SVN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Sabvest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Lmt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N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ZAE000012043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24,826,919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24,476,919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SYG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Sygnia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ZAE000208815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155,029,587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152,242,847</w:t>
            </w:r>
          </w:p>
        </w:tc>
      </w:tr>
      <w:tr w:rsidR="001A11ED" w:rsidRPr="00593EFE" w:rsidTr="004D7743">
        <w:trPr>
          <w:trHeight w:val="70"/>
        </w:trPr>
        <w:tc>
          <w:tcPr>
            <w:tcW w:w="785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576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Trellidor</w:t>
            </w:r>
            <w:proofErr w:type="spellEnd"/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1" w:type="dxa"/>
            <w:noWrap/>
          </w:tcPr>
          <w:p w:rsidR="001A11ED" w:rsidRPr="001A11ED" w:rsidRDefault="001A11ED" w:rsidP="001A11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43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106,738,061</w:t>
            </w:r>
          </w:p>
        </w:tc>
        <w:tc>
          <w:tcPr>
            <w:tcW w:w="1842" w:type="dxa"/>
            <w:noWrap/>
          </w:tcPr>
          <w:p w:rsidR="001A11ED" w:rsidRPr="001A11ED" w:rsidRDefault="001A11ED" w:rsidP="001A11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11ED">
              <w:rPr>
                <w:rFonts w:ascii="Arial" w:hAnsi="Arial" w:cs="Arial"/>
                <w:color w:val="666699"/>
                <w:sz w:val="18"/>
                <w:szCs w:val="18"/>
              </w:rPr>
              <w:t>105,287,896</w:t>
            </w:r>
          </w:p>
        </w:tc>
      </w:tr>
    </w:tbl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3772B5" w:rsidRDefault="003772B5" w:rsidP="003772B5">
      <w:pPr>
        <w:pStyle w:val="ICAHeading2"/>
      </w:pPr>
      <w:r w:rsidRPr="00490E82">
        <w:t>FTSE/JSE All Share (J203</w:t>
      </w:r>
      <w:r w:rsidR="00EC11B8" w:rsidRPr="00490E82">
        <w:t>; J303</w:t>
      </w:r>
      <w:r w:rsidRPr="00490E82">
        <w:t>)</w:t>
      </w:r>
    </w:p>
    <w:p w:rsidR="00490E82" w:rsidRPr="00455D7E" w:rsidRDefault="00490E82" w:rsidP="00490E82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490E82" w:rsidRPr="00455D7E" w:rsidTr="00490E8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82" w:rsidRPr="00455D7E" w:rsidRDefault="00490E82" w:rsidP="00490E8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490E82" w:rsidRPr="00593EFE" w:rsidRDefault="00490E82" w:rsidP="00490E82">
      <w:pPr>
        <w:pStyle w:val="ICAHeading3"/>
      </w:pPr>
      <w:r w:rsidRPr="00593EFE">
        <w:t>Equities for exclusion from index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490E82" w:rsidRPr="00593EFE" w:rsidTr="00490E82">
        <w:tc>
          <w:tcPr>
            <w:tcW w:w="815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581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Rank</w:t>
            </w:r>
          </w:p>
        </w:tc>
      </w:tr>
      <w:tr w:rsidR="00490E82" w:rsidRPr="00593EFE" w:rsidTr="00490E82">
        <w:trPr>
          <w:trHeight w:val="70"/>
        </w:trPr>
        <w:tc>
          <w:tcPr>
            <w:tcW w:w="815" w:type="dxa"/>
            <w:noWrap/>
            <w:vAlign w:val="center"/>
          </w:tcPr>
          <w:p w:rsidR="00490E82" w:rsidRPr="00593EFE" w:rsidRDefault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33" w:type="dxa"/>
            <w:noWrap/>
            <w:vAlign w:val="center"/>
          </w:tcPr>
          <w:p w:rsidR="00490E82" w:rsidRPr="00593EFE" w:rsidRDefault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43" w:type="dxa"/>
            <w:noWrap/>
            <w:vAlign w:val="center"/>
          </w:tcPr>
          <w:p w:rsidR="00490E82" w:rsidRPr="00593EFE" w:rsidRDefault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noWrap/>
            <w:vAlign w:val="center"/>
          </w:tcPr>
          <w:p w:rsidR="00490E82" w:rsidRPr="00593EFE" w:rsidRDefault="009B6F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="00490E82"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581" w:type="dxa"/>
            <w:noWrap/>
            <w:vAlign w:val="center"/>
          </w:tcPr>
          <w:p w:rsidR="00490E82" w:rsidRPr="00593EFE" w:rsidRDefault="00490E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B6FAE" w:rsidRPr="00593EFE" w:rsidTr="00490E82">
        <w:trPr>
          <w:trHeight w:val="70"/>
        </w:trPr>
        <w:tc>
          <w:tcPr>
            <w:tcW w:w="815" w:type="dxa"/>
            <w:noWrap/>
            <w:vAlign w:val="center"/>
          </w:tcPr>
          <w:p w:rsidR="009B6FAE" w:rsidRDefault="009B6F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33" w:type="dxa"/>
            <w:noWrap/>
            <w:vAlign w:val="center"/>
          </w:tcPr>
          <w:p w:rsidR="009B6FAE" w:rsidRPr="00490E82" w:rsidRDefault="009B6F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  <w:vAlign w:val="center"/>
          </w:tcPr>
          <w:p w:rsidR="009B6FAE" w:rsidRPr="00490E82" w:rsidRDefault="009B6F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28" w:type="dxa"/>
            <w:noWrap/>
            <w:vAlign w:val="center"/>
          </w:tcPr>
          <w:p w:rsidR="009B6FAE" w:rsidRPr="009B6FAE" w:rsidRDefault="009B6F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581" w:type="dxa"/>
            <w:noWrap/>
            <w:vAlign w:val="center"/>
          </w:tcPr>
          <w:p w:rsidR="009B6FAE" w:rsidRPr="00593EFE" w:rsidRDefault="009B6F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Default="00593EFE" w:rsidP="003772B5">
      <w:pPr>
        <w:pStyle w:val="ICAHeading2"/>
        <w:rPr>
          <w:highlight w:val="yellow"/>
        </w:rPr>
      </w:pPr>
    </w:p>
    <w:p w:rsidR="003772B5" w:rsidRPr="00455D7E" w:rsidRDefault="00EC11B8" w:rsidP="003772B5">
      <w:pPr>
        <w:pStyle w:val="ICAHeading2"/>
      </w:pPr>
      <w:r w:rsidRPr="0029051B">
        <w:t>FTSE/JSE Top 40</w:t>
      </w:r>
      <w:r w:rsidR="003772B5" w:rsidRPr="0029051B">
        <w:t xml:space="preserve"> (J200</w:t>
      </w:r>
      <w:r w:rsidRPr="0029051B">
        <w:t>; J2EQ; J300</w:t>
      </w:r>
      <w:r w:rsidR="003772B5" w:rsidRPr="0029051B">
        <w:t>)</w:t>
      </w:r>
    </w:p>
    <w:p w:rsidR="003772B5" w:rsidRPr="00593EFE" w:rsidRDefault="003772B5" w:rsidP="003772B5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93EFE" w:rsidRPr="00593EFE" w:rsidTr="00473652">
        <w:tc>
          <w:tcPr>
            <w:tcW w:w="811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Rank</w:t>
            </w:r>
          </w:p>
        </w:tc>
      </w:tr>
      <w:tr w:rsidR="008F7701" w:rsidRPr="00593EFE" w:rsidTr="00875FC1">
        <w:trPr>
          <w:trHeight w:val="70"/>
        </w:trPr>
        <w:tc>
          <w:tcPr>
            <w:tcW w:w="811" w:type="dxa"/>
            <w:noWrap/>
            <w:vAlign w:val="center"/>
          </w:tcPr>
          <w:p w:rsidR="008F7701" w:rsidRPr="00593EFE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983" w:type="dxa"/>
            <w:noWrap/>
            <w:vAlign w:val="center"/>
          </w:tcPr>
          <w:p w:rsidR="008F7701" w:rsidRPr="00593EFE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:rsidR="008F7701" w:rsidRPr="00593EFE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608" w:type="dxa"/>
            <w:noWrap/>
            <w:vAlign w:val="center"/>
          </w:tcPr>
          <w:p w:rsidR="008F7701" w:rsidRPr="00593EFE" w:rsidRDefault="008F7701" w:rsidP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456,451,541</w:t>
            </w:r>
          </w:p>
        </w:tc>
        <w:tc>
          <w:tcPr>
            <w:tcW w:w="1990" w:type="dxa"/>
            <w:noWrap/>
            <w:vAlign w:val="center"/>
          </w:tcPr>
          <w:p w:rsidR="008F7701" w:rsidRPr="00593EFE" w:rsidRDefault="008F7701" w:rsidP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710" w:type="dxa"/>
            <w:noWrap/>
            <w:vAlign w:val="center"/>
          </w:tcPr>
          <w:p w:rsidR="008F7701" w:rsidRPr="00593EFE" w:rsidRDefault="008F7701" w:rsidP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</w:tbl>
    <w:p w:rsidR="003772B5" w:rsidRPr="00593EFE" w:rsidRDefault="003772B5" w:rsidP="003772B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93EFE" w:rsidRPr="00593EFE" w:rsidTr="00875FC1">
        <w:tc>
          <w:tcPr>
            <w:tcW w:w="811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Rank</w:t>
            </w:r>
          </w:p>
        </w:tc>
      </w:tr>
      <w:tr w:rsidR="008F7701" w:rsidRPr="00593EFE" w:rsidTr="00875FC1">
        <w:tc>
          <w:tcPr>
            <w:tcW w:w="811" w:type="dxa"/>
            <w:vAlign w:val="center"/>
          </w:tcPr>
          <w:p w:rsidR="008F7701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087" w:type="dxa"/>
            <w:vAlign w:val="center"/>
          </w:tcPr>
          <w:p w:rsidR="008F7701" w:rsidRPr="00D1678A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2134" w:type="dxa"/>
            <w:vAlign w:val="center"/>
          </w:tcPr>
          <w:p w:rsidR="008F7701" w:rsidRPr="008F7701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vAlign w:val="center"/>
          </w:tcPr>
          <w:p w:rsidR="008F7701" w:rsidRPr="008F7701" w:rsidRDefault="008F7701" w:rsidP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69.85506383858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8F7701" w:rsidRPr="00593EFE" w:rsidRDefault="008F7701" w:rsidP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BC0B5F" w:rsidRPr="00593EFE" w:rsidRDefault="00BC0B5F" w:rsidP="003772B5">
      <w:pPr>
        <w:pStyle w:val="ICAHeading3"/>
      </w:pPr>
    </w:p>
    <w:p w:rsidR="003772B5" w:rsidRPr="00593EFE" w:rsidRDefault="003772B5" w:rsidP="003772B5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593EFE" w:rsidRPr="00593EFE" w:rsidTr="00B16350">
        <w:tc>
          <w:tcPr>
            <w:tcW w:w="988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64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2323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709" w:type="dxa"/>
            <w:vAlign w:val="center"/>
          </w:tcPr>
          <w:p w:rsidR="00171B68" w:rsidRPr="00593EFE" w:rsidRDefault="00D167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D1678A" w:rsidRPr="00593EFE" w:rsidTr="009B3505">
        <w:tc>
          <w:tcPr>
            <w:tcW w:w="988" w:type="dxa"/>
            <w:vAlign w:val="center"/>
          </w:tcPr>
          <w:p w:rsidR="00D1678A" w:rsidRPr="00593EFE" w:rsidRDefault="00D167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6" w:type="dxa"/>
            <w:vAlign w:val="center"/>
          </w:tcPr>
          <w:p w:rsidR="00D1678A" w:rsidRPr="00593EFE" w:rsidRDefault="00D167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46" w:type="dxa"/>
            <w:vAlign w:val="center"/>
          </w:tcPr>
          <w:p w:rsidR="00D1678A" w:rsidRPr="00593EFE" w:rsidRDefault="00D167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2323" w:type="dxa"/>
            <w:vAlign w:val="center"/>
          </w:tcPr>
          <w:p w:rsidR="00D1678A" w:rsidRPr="00593EFE" w:rsidRDefault="00D167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709" w:type="dxa"/>
            <w:vAlign w:val="center"/>
          </w:tcPr>
          <w:p w:rsidR="00D1678A" w:rsidRDefault="00D167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D167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976" w:type="dxa"/>
            <w:vAlign w:val="center"/>
          </w:tcPr>
          <w:p w:rsidR="00171B68" w:rsidRPr="00593EFE" w:rsidRDefault="00D167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646" w:type="dxa"/>
            <w:vAlign w:val="center"/>
          </w:tcPr>
          <w:p w:rsidR="00171B68" w:rsidRPr="00593EFE" w:rsidRDefault="00D167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2323" w:type="dxa"/>
            <w:vAlign w:val="center"/>
          </w:tcPr>
          <w:p w:rsidR="00171B68" w:rsidRPr="00593EFE" w:rsidRDefault="00D167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68.60883076248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171B68" w:rsidRPr="00593EFE" w:rsidRDefault="00D1678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  <w:vAlign w:val="center"/>
          </w:tcPr>
          <w:p w:rsidR="00171B68" w:rsidRPr="00593EFE" w:rsidRDefault="00D167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Life Healthc</w:t>
            </w:r>
            <w:r w:rsidR="008F7701">
              <w:rPr>
                <w:rFonts w:ascii="Arial" w:hAnsi="Arial" w:cs="Arial"/>
                <w:color w:val="666699"/>
                <w:sz w:val="18"/>
                <w:szCs w:val="18"/>
              </w:rPr>
              <w:t>are</w:t>
            </w: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 xml:space="preserve"> Gr</w:t>
            </w:r>
            <w:r w:rsidR="008F7701"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 xml:space="preserve">p </w:t>
            </w:r>
            <w:proofErr w:type="spellStart"/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1678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  <w:vAlign w:val="center"/>
          </w:tcPr>
          <w:p w:rsidR="00171B68" w:rsidRPr="00593EFE" w:rsidRDefault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  <w:vAlign w:val="center"/>
          </w:tcPr>
          <w:p w:rsidR="00171B68" w:rsidRPr="00593EFE" w:rsidRDefault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709" w:type="dxa"/>
            <w:vAlign w:val="center"/>
          </w:tcPr>
          <w:p w:rsidR="00171B68" w:rsidRPr="00593EFE" w:rsidRDefault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8F7701" w:rsidRPr="00593EFE" w:rsidTr="009B3505">
        <w:tc>
          <w:tcPr>
            <w:tcW w:w="988" w:type="dxa"/>
            <w:vAlign w:val="center"/>
          </w:tcPr>
          <w:p w:rsidR="008F7701" w:rsidRDefault="008F7701" w:rsidP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76" w:type="dxa"/>
            <w:vAlign w:val="center"/>
          </w:tcPr>
          <w:p w:rsidR="008F7701" w:rsidRPr="00D1678A" w:rsidRDefault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46" w:type="dxa"/>
            <w:vAlign w:val="center"/>
          </w:tcPr>
          <w:p w:rsidR="008F7701" w:rsidRPr="008F7701" w:rsidRDefault="008F770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2323" w:type="dxa"/>
            <w:vAlign w:val="center"/>
          </w:tcPr>
          <w:p w:rsidR="008F7701" w:rsidRPr="008F7701" w:rsidRDefault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69.85506383858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8F7701" w:rsidRPr="00593EFE" w:rsidRDefault="008F770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593EFE" w:rsidRDefault="00593EFE" w:rsidP="00265F86">
      <w:pPr>
        <w:pStyle w:val="ICAHeading2"/>
        <w:rPr>
          <w:highlight w:val="yellow"/>
        </w:rPr>
      </w:pPr>
    </w:p>
    <w:p w:rsidR="00265F86" w:rsidRPr="00490E82" w:rsidRDefault="00265F86" w:rsidP="00265F86">
      <w:pPr>
        <w:pStyle w:val="ICAHeading2"/>
      </w:pPr>
      <w:r w:rsidRPr="00490E82">
        <w:t xml:space="preserve">FTSE/JSE </w:t>
      </w:r>
      <w:proofErr w:type="gramStart"/>
      <w:r w:rsidRPr="00490E82">
        <w:t>Mid</w:t>
      </w:r>
      <w:proofErr w:type="gramEnd"/>
      <w:r w:rsidRPr="00490E82">
        <w:t xml:space="preserve"> Cap (J201)</w:t>
      </w:r>
    </w:p>
    <w:p w:rsidR="00593EFE" w:rsidRPr="00490E82" w:rsidRDefault="00490E82" w:rsidP="00490E82">
      <w:pPr>
        <w:pStyle w:val="ICAParagraphText"/>
      </w:pPr>
      <w:r w:rsidRPr="00490E82">
        <w:t>NO CONSTITUENT ADDITIONS OR DELETIONS</w:t>
      </w:r>
    </w:p>
    <w:p w:rsidR="003772B5" w:rsidRPr="00490E82" w:rsidRDefault="003772B5" w:rsidP="003772B5">
      <w:pPr>
        <w:pStyle w:val="ICAHeading2"/>
      </w:pPr>
      <w:r w:rsidRPr="00490E82">
        <w:t>FTSE/JSE Small Cap (J202)</w:t>
      </w:r>
    </w:p>
    <w:p w:rsidR="00537694" w:rsidRPr="00455D7E" w:rsidRDefault="00537694" w:rsidP="00537694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537694" w:rsidRPr="00455D7E" w:rsidTr="00030FFA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694" w:rsidRPr="00455D7E" w:rsidRDefault="00537694" w:rsidP="00030FF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9B6FAE" w:rsidRPr="00593EFE" w:rsidRDefault="009B6FAE" w:rsidP="009B6FAE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9B6FAE" w:rsidRPr="00593EFE" w:rsidTr="009B6FAE">
        <w:tc>
          <w:tcPr>
            <w:tcW w:w="815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Rank</w:t>
            </w:r>
          </w:p>
        </w:tc>
      </w:tr>
      <w:tr w:rsidR="009B6FAE" w:rsidRPr="00593EFE" w:rsidTr="009B6FAE">
        <w:trPr>
          <w:trHeight w:val="70"/>
        </w:trPr>
        <w:tc>
          <w:tcPr>
            <w:tcW w:w="815" w:type="dxa"/>
            <w:noWrap/>
            <w:vAlign w:val="center"/>
          </w:tcPr>
          <w:p w:rsidR="009B6FAE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33" w:type="dxa"/>
            <w:noWrap/>
            <w:vAlign w:val="center"/>
          </w:tcPr>
          <w:p w:rsidR="009B6FAE" w:rsidRPr="00490E82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  <w:vAlign w:val="center"/>
          </w:tcPr>
          <w:p w:rsidR="009B6FAE" w:rsidRPr="00490E82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28" w:type="dxa"/>
            <w:noWrap/>
            <w:vAlign w:val="center"/>
          </w:tcPr>
          <w:p w:rsidR="009B6FAE" w:rsidRPr="009B6FAE" w:rsidRDefault="009B6FAE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637" w:type="dxa"/>
            <w:noWrap/>
            <w:vAlign w:val="center"/>
          </w:tcPr>
          <w:p w:rsidR="009B6FAE" w:rsidRPr="00593EFE" w:rsidRDefault="009B6FAE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9B6FAE" w:rsidRPr="00490E82" w:rsidRDefault="009B6FAE" w:rsidP="00490E82">
      <w:pPr>
        <w:pStyle w:val="ICAParagraphText"/>
      </w:pPr>
    </w:p>
    <w:p w:rsidR="003772B5" w:rsidRDefault="003772B5" w:rsidP="003772B5">
      <w:pPr>
        <w:pStyle w:val="ICAHeading2"/>
      </w:pPr>
      <w:r w:rsidRPr="00490E82">
        <w:t>FTSE/JSE Fledgling (J204)</w:t>
      </w:r>
    </w:p>
    <w:p w:rsidR="009B6FAE" w:rsidRPr="00593EFE" w:rsidRDefault="009B6FAE" w:rsidP="009B6FAE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B6FAE" w:rsidRPr="00593EFE" w:rsidTr="008648AA">
        <w:tc>
          <w:tcPr>
            <w:tcW w:w="811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Rank</w:t>
            </w:r>
          </w:p>
        </w:tc>
      </w:tr>
      <w:tr w:rsidR="009B6FAE" w:rsidRPr="00593EFE" w:rsidTr="008648AA">
        <w:trPr>
          <w:trHeight w:val="70"/>
        </w:trPr>
        <w:tc>
          <w:tcPr>
            <w:tcW w:w="811" w:type="dxa"/>
            <w:noWrap/>
            <w:vAlign w:val="center"/>
          </w:tcPr>
          <w:p w:rsidR="009B6FAE" w:rsidRPr="00593EFE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VUN</w:t>
            </w:r>
          </w:p>
        </w:tc>
        <w:tc>
          <w:tcPr>
            <w:tcW w:w="2983" w:type="dxa"/>
            <w:noWrap/>
            <w:vAlign w:val="center"/>
          </w:tcPr>
          <w:p w:rsidR="009B6FAE" w:rsidRPr="00593EFE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Vunani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:rsidR="009B6FAE" w:rsidRPr="00593EFE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ZAE000163382</w:t>
            </w:r>
          </w:p>
        </w:tc>
        <w:tc>
          <w:tcPr>
            <w:tcW w:w="1608" w:type="dxa"/>
            <w:noWrap/>
            <w:vAlign w:val="center"/>
          </w:tcPr>
          <w:p w:rsidR="009B6FAE" w:rsidRPr="00593EFE" w:rsidRDefault="009B6FAE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161,155,915</w:t>
            </w:r>
          </w:p>
        </w:tc>
        <w:tc>
          <w:tcPr>
            <w:tcW w:w="1990" w:type="dxa"/>
            <w:noWrap/>
            <w:vAlign w:val="center"/>
          </w:tcPr>
          <w:p w:rsidR="009B6FAE" w:rsidRPr="00593EFE" w:rsidRDefault="009B6FAE" w:rsidP="009B6F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21.0000005274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center"/>
          </w:tcPr>
          <w:p w:rsidR="009B6FAE" w:rsidRPr="00593EFE" w:rsidRDefault="009B6FAE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236</w:t>
            </w:r>
          </w:p>
        </w:tc>
      </w:tr>
    </w:tbl>
    <w:p w:rsidR="009B6FAE" w:rsidRPr="00593EFE" w:rsidRDefault="009B6FAE" w:rsidP="009B6FAE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9B6FAE" w:rsidRPr="00593EFE" w:rsidTr="008648AA">
        <w:tc>
          <w:tcPr>
            <w:tcW w:w="815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9B6FAE" w:rsidRPr="00593EFE" w:rsidRDefault="009B6FAE" w:rsidP="008648AA">
            <w:pPr>
              <w:pStyle w:val="ICATableCaption"/>
            </w:pPr>
            <w:r w:rsidRPr="00593EFE">
              <w:t>Rank</w:t>
            </w:r>
          </w:p>
        </w:tc>
      </w:tr>
      <w:tr w:rsidR="009B6FAE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9B6FAE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EFG</w:t>
            </w:r>
          </w:p>
        </w:tc>
        <w:tc>
          <w:tcPr>
            <w:tcW w:w="3433" w:type="dxa"/>
            <w:noWrap/>
            <w:vAlign w:val="center"/>
          </w:tcPr>
          <w:p w:rsidR="009B6FAE" w:rsidRPr="00490E82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Efficient Group Ltd</w:t>
            </w:r>
          </w:p>
        </w:tc>
        <w:tc>
          <w:tcPr>
            <w:tcW w:w="1843" w:type="dxa"/>
            <w:noWrap/>
            <w:vAlign w:val="center"/>
          </w:tcPr>
          <w:p w:rsidR="009B6FAE" w:rsidRPr="00490E82" w:rsidRDefault="009B6FAE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ZAE000151841</w:t>
            </w:r>
          </w:p>
        </w:tc>
        <w:tc>
          <w:tcPr>
            <w:tcW w:w="1828" w:type="dxa"/>
            <w:noWrap/>
            <w:vAlign w:val="center"/>
          </w:tcPr>
          <w:p w:rsidR="009B6FAE" w:rsidRPr="009B6FAE" w:rsidRDefault="009B6FAE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27.520000123385%</w:t>
            </w:r>
          </w:p>
        </w:tc>
        <w:tc>
          <w:tcPr>
            <w:tcW w:w="637" w:type="dxa"/>
            <w:noWrap/>
            <w:vAlign w:val="center"/>
          </w:tcPr>
          <w:p w:rsidR="009B6FAE" w:rsidRPr="00593EFE" w:rsidRDefault="009B6FAE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D22B30" w:rsidRPr="00455D7E" w:rsidRDefault="00D22B30" w:rsidP="008C1828">
      <w:pPr>
        <w:pStyle w:val="ICAHeading2"/>
      </w:pPr>
    </w:p>
    <w:p w:rsidR="008C1828" w:rsidRDefault="008C1828" w:rsidP="008C1828">
      <w:pPr>
        <w:pStyle w:val="ICAHeading2"/>
      </w:pPr>
      <w:r w:rsidRPr="00490E82">
        <w:t>FTSE/JSE Large Cap (J205)</w:t>
      </w:r>
    </w:p>
    <w:p w:rsidR="00490E82" w:rsidRPr="00455D7E" w:rsidRDefault="00490E82" w:rsidP="00490E82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490E82" w:rsidRPr="00455D7E" w:rsidTr="00490E8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82" w:rsidRPr="00455D7E" w:rsidRDefault="00490E82" w:rsidP="00490E8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8E6CD4" w:rsidRPr="00593EFE" w:rsidRDefault="008E6CD4" w:rsidP="008E6CD4">
      <w:pPr>
        <w:pStyle w:val="ICAHeading3"/>
      </w:pPr>
      <w:r w:rsidRPr="00593EFE">
        <w:t>Equities for exclusion from index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8E6CD4" w:rsidRPr="00593EFE" w:rsidTr="008648AA">
        <w:tc>
          <w:tcPr>
            <w:tcW w:w="815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581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Rank</w:t>
            </w:r>
          </w:p>
        </w:tc>
      </w:tr>
      <w:tr w:rsidR="008E6CD4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6CD4" w:rsidRPr="00593EFE" w:rsidRDefault="008E6CD4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33" w:type="dxa"/>
            <w:noWrap/>
            <w:vAlign w:val="center"/>
          </w:tcPr>
          <w:p w:rsidR="008E6CD4" w:rsidRPr="00593EFE" w:rsidRDefault="008E6CD4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43" w:type="dxa"/>
            <w:noWrap/>
            <w:vAlign w:val="center"/>
          </w:tcPr>
          <w:p w:rsidR="008E6CD4" w:rsidRPr="00593EFE" w:rsidRDefault="008E6CD4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noWrap/>
            <w:vAlign w:val="center"/>
          </w:tcPr>
          <w:p w:rsidR="008E6CD4" w:rsidRPr="00593EFE" w:rsidRDefault="008E6CD4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581" w:type="dxa"/>
            <w:noWrap/>
            <w:vAlign w:val="center"/>
          </w:tcPr>
          <w:p w:rsidR="008E6CD4" w:rsidRPr="00593EFE" w:rsidRDefault="008E6CD4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D22B30" w:rsidRPr="00455D7E" w:rsidRDefault="00D22B30" w:rsidP="00D22B30">
      <w:pPr>
        <w:pStyle w:val="ICAHeading2"/>
        <w:jc w:val="left"/>
      </w:pPr>
    </w:p>
    <w:p w:rsidR="00D464E7" w:rsidRPr="00455D7E" w:rsidRDefault="008C1828" w:rsidP="006844CE">
      <w:pPr>
        <w:pStyle w:val="ICAHeading2"/>
      </w:pPr>
      <w:r w:rsidRPr="00490E82">
        <w:t>FTSE/JSE Large &amp; Mid Cap (J206)</w:t>
      </w:r>
    </w:p>
    <w:p w:rsidR="008445B2" w:rsidRPr="00455D7E" w:rsidRDefault="008445B2" w:rsidP="008445B2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593EFE" w:rsidRPr="00455D7E" w:rsidTr="00395C16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16" w:rsidRPr="00455D7E" w:rsidRDefault="00395C16" w:rsidP="00395C1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8E6CD4" w:rsidRPr="00593EFE" w:rsidRDefault="008E6CD4" w:rsidP="008E6CD4">
      <w:pPr>
        <w:pStyle w:val="ICAHeading3"/>
      </w:pPr>
      <w:r w:rsidRPr="00593EFE">
        <w:t>Equities for exclusion from index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8E6CD4" w:rsidRPr="00593EFE" w:rsidTr="008648AA">
        <w:tc>
          <w:tcPr>
            <w:tcW w:w="815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581" w:type="dxa"/>
            <w:vAlign w:val="center"/>
          </w:tcPr>
          <w:p w:rsidR="008E6CD4" w:rsidRPr="00593EFE" w:rsidRDefault="008E6CD4" w:rsidP="008648AA">
            <w:pPr>
              <w:pStyle w:val="ICATableCaption"/>
            </w:pPr>
            <w:r w:rsidRPr="00593EFE">
              <w:t>Rank</w:t>
            </w:r>
          </w:p>
        </w:tc>
      </w:tr>
      <w:tr w:rsidR="008E6CD4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6CD4" w:rsidRPr="00593EFE" w:rsidRDefault="008E6CD4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33" w:type="dxa"/>
            <w:noWrap/>
            <w:vAlign w:val="center"/>
          </w:tcPr>
          <w:p w:rsidR="008E6CD4" w:rsidRPr="00593EFE" w:rsidRDefault="008E6CD4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43" w:type="dxa"/>
            <w:noWrap/>
            <w:vAlign w:val="center"/>
          </w:tcPr>
          <w:p w:rsidR="008E6CD4" w:rsidRPr="00593EFE" w:rsidRDefault="008E6CD4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noWrap/>
            <w:vAlign w:val="center"/>
          </w:tcPr>
          <w:p w:rsidR="008E6CD4" w:rsidRPr="00593EFE" w:rsidRDefault="008E6CD4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581" w:type="dxa"/>
            <w:noWrap/>
            <w:vAlign w:val="center"/>
          </w:tcPr>
          <w:p w:rsidR="008E6CD4" w:rsidRPr="00593EFE" w:rsidRDefault="008E6CD4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Pr="00455D7E" w:rsidRDefault="00593EFE" w:rsidP="005769B0">
      <w:pPr>
        <w:pStyle w:val="ICAHeading2"/>
      </w:pPr>
    </w:p>
    <w:p w:rsidR="005769B0" w:rsidRPr="00455D7E" w:rsidRDefault="005769B0" w:rsidP="005769B0">
      <w:pPr>
        <w:pStyle w:val="ICAHeading2"/>
      </w:pPr>
      <w:r w:rsidRPr="007E6521">
        <w:t xml:space="preserve">FTSE/JSE </w:t>
      </w:r>
      <w:proofErr w:type="spellStart"/>
      <w:r w:rsidRPr="007E6521">
        <w:t>Shariah</w:t>
      </w:r>
      <w:proofErr w:type="spellEnd"/>
      <w:r w:rsidRPr="007E6521">
        <w:t xml:space="preserve"> Top 40 (J140</w:t>
      </w:r>
      <w:r w:rsidR="000749CD" w:rsidRPr="007E6521">
        <w:t>; J141</w:t>
      </w:r>
      <w:r w:rsidRPr="007E6521">
        <w:t>)</w:t>
      </w:r>
    </w:p>
    <w:p w:rsidR="007713C1" w:rsidRPr="00455D7E" w:rsidRDefault="007713C1" w:rsidP="007713C1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7713C1" w:rsidRPr="00455D7E" w:rsidTr="007713C1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3C1" w:rsidRPr="00455D7E" w:rsidRDefault="007713C1" w:rsidP="007713C1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1A0925" w:rsidRPr="00593EFE" w:rsidRDefault="001A0925" w:rsidP="001A092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8"/>
        <w:gridCol w:w="3017"/>
        <w:gridCol w:w="2110"/>
        <w:gridCol w:w="1928"/>
        <w:gridCol w:w="705"/>
      </w:tblGrid>
      <w:tr w:rsidR="001A0925" w:rsidRPr="00593EFE" w:rsidTr="007713C1">
        <w:tc>
          <w:tcPr>
            <w:tcW w:w="80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3017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1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9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5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7713C1" w:rsidRPr="00593EFE" w:rsidTr="007713C1">
        <w:tc>
          <w:tcPr>
            <w:tcW w:w="808" w:type="dxa"/>
            <w:vAlign w:val="center"/>
          </w:tcPr>
          <w:p w:rsidR="007713C1" w:rsidRPr="00593EFE" w:rsidRDefault="007713C1" w:rsidP="007713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017" w:type="dxa"/>
            <w:vAlign w:val="center"/>
          </w:tcPr>
          <w:p w:rsidR="007713C1" w:rsidRPr="00593EFE" w:rsidRDefault="007713C1" w:rsidP="007713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2110" w:type="dxa"/>
            <w:vAlign w:val="center"/>
          </w:tcPr>
          <w:p w:rsidR="007713C1" w:rsidRPr="00593EFE" w:rsidRDefault="007713C1" w:rsidP="007713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928" w:type="dxa"/>
            <w:vAlign w:val="center"/>
          </w:tcPr>
          <w:p w:rsidR="007713C1" w:rsidRPr="00593EFE" w:rsidRDefault="007713C1" w:rsidP="007713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95.389999991710</w:t>
            </w: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vAlign w:val="center"/>
          </w:tcPr>
          <w:p w:rsidR="007713C1" w:rsidRPr="00593EFE" w:rsidRDefault="007713C1" w:rsidP="007713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1A0925" w:rsidRPr="00593EFE" w:rsidTr="007713C1">
        <w:tc>
          <w:tcPr>
            <w:tcW w:w="808" w:type="dxa"/>
            <w:vAlign w:val="center"/>
          </w:tcPr>
          <w:p w:rsidR="001A0925" w:rsidRPr="00593EFE" w:rsidRDefault="000A771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017" w:type="dxa"/>
            <w:vAlign w:val="center"/>
          </w:tcPr>
          <w:p w:rsidR="001A0925" w:rsidRPr="00593EFE" w:rsidRDefault="000A771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2110" w:type="dxa"/>
            <w:vAlign w:val="center"/>
          </w:tcPr>
          <w:p w:rsidR="001A0925" w:rsidRPr="00593EFE" w:rsidRDefault="000A771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28" w:type="dxa"/>
            <w:vAlign w:val="center"/>
          </w:tcPr>
          <w:p w:rsidR="001A0925" w:rsidRPr="00593EFE" w:rsidRDefault="007713C1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69.855063838580</w:t>
            </w:r>
            <w:r w:rsidR="000A7715" w:rsidRPr="000A771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vAlign w:val="center"/>
          </w:tcPr>
          <w:p w:rsidR="001A0925" w:rsidRPr="00593EFE" w:rsidRDefault="000A771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593EFE" w:rsidRPr="00455D7E" w:rsidRDefault="00593EFE" w:rsidP="005769B0">
      <w:pPr>
        <w:pStyle w:val="ICAHeading2"/>
      </w:pPr>
    </w:p>
    <w:p w:rsidR="005769B0" w:rsidRPr="00455D7E" w:rsidRDefault="005769B0" w:rsidP="005769B0">
      <w:pPr>
        <w:pStyle w:val="ICAHeading2"/>
      </w:pPr>
      <w:r w:rsidRPr="007E6521">
        <w:t xml:space="preserve">FTSE/JSE </w:t>
      </w:r>
      <w:proofErr w:type="spellStart"/>
      <w:r w:rsidRPr="007E6521">
        <w:t>Shariah</w:t>
      </w:r>
      <w:proofErr w:type="spellEnd"/>
      <w:r w:rsidRPr="007E6521">
        <w:t xml:space="preserve"> All Share (J143)</w:t>
      </w:r>
    </w:p>
    <w:p w:rsidR="001A0925" w:rsidRPr="00593EFE" w:rsidRDefault="001A0925" w:rsidP="001A0925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1A0925" w:rsidRPr="00593EFE" w:rsidTr="001A0925">
        <w:tc>
          <w:tcPr>
            <w:tcW w:w="815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0A7715" w:rsidRPr="00593EFE" w:rsidTr="001A0925">
        <w:trPr>
          <w:trHeight w:val="70"/>
        </w:trPr>
        <w:tc>
          <w:tcPr>
            <w:tcW w:w="815" w:type="dxa"/>
            <w:noWrap/>
            <w:vAlign w:val="center"/>
          </w:tcPr>
          <w:p w:rsidR="000A7715" w:rsidRPr="00593EFE" w:rsidRDefault="000A7715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2830" w:type="dxa"/>
            <w:noWrap/>
            <w:vAlign w:val="center"/>
          </w:tcPr>
          <w:p w:rsidR="000A7715" w:rsidRPr="00593EFE" w:rsidRDefault="000A7715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Properties B</w:t>
            </w:r>
          </w:p>
        </w:tc>
        <w:tc>
          <w:tcPr>
            <w:tcW w:w="1900" w:type="dxa"/>
            <w:noWrap/>
            <w:vAlign w:val="center"/>
          </w:tcPr>
          <w:p w:rsidR="000A7715" w:rsidRPr="00593EFE" w:rsidRDefault="000A7715" w:rsidP="000A77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499" w:type="dxa"/>
            <w:noWrap/>
            <w:vAlign w:val="center"/>
          </w:tcPr>
          <w:p w:rsidR="000A7715" w:rsidRPr="00593EFE" w:rsidRDefault="006934B6" w:rsidP="000A77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34B6">
              <w:rPr>
                <w:rFonts w:ascii="Arial" w:hAnsi="Arial" w:cs="Arial"/>
                <w:color w:val="666699"/>
                <w:sz w:val="18"/>
                <w:szCs w:val="18"/>
              </w:rPr>
              <w:t>1,268,439,054</w:t>
            </w:r>
          </w:p>
        </w:tc>
        <w:tc>
          <w:tcPr>
            <w:tcW w:w="1828" w:type="dxa"/>
            <w:noWrap/>
            <w:vAlign w:val="center"/>
          </w:tcPr>
          <w:p w:rsidR="000A7715" w:rsidRPr="00593EFE" w:rsidRDefault="007713C1" w:rsidP="000A77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68.403350816412</w:t>
            </w:r>
            <w:r w:rsidR="000A7715" w:rsidRPr="000A771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0A7715" w:rsidRPr="00593EFE" w:rsidRDefault="000A7715" w:rsidP="000A77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148</w:t>
            </w:r>
          </w:p>
        </w:tc>
      </w:tr>
    </w:tbl>
    <w:p w:rsidR="001A0925" w:rsidRPr="00593EFE" w:rsidRDefault="001A0925" w:rsidP="001A092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1A0925" w:rsidRPr="00593EFE" w:rsidTr="00F137E0">
        <w:tc>
          <w:tcPr>
            <w:tcW w:w="794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8C7B2E" w:rsidRPr="00593EFE" w:rsidTr="00F137E0">
        <w:tc>
          <w:tcPr>
            <w:tcW w:w="794" w:type="dxa"/>
            <w:vAlign w:val="center"/>
          </w:tcPr>
          <w:p w:rsidR="008C7B2E" w:rsidRPr="00593EFE" w:rsidRDefault="008C7B2E" w:rsidP="008C7B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413" w:type="dxa"/>
            <w:vAlign w:val="center"/>
          </w:tcPr>
          <w:p w:rsidR="008C7B2E" w:rsidRPr="00593EFE" w:rsidRDefault="008C7B2E" w:rsidP="008C7B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1836" w:type="dxa"/>
            <w:vAlign w:val="center"/>
          </w:tcPr>
          <w:p w:rsidR="008C7B2E" w:rsidRPr="00593EFE" w:rsidRDefault="008C7B2E" w:rsidP="008C7B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828" w:type="dxa"/>
            <w:vAlign w:val="center"/>
          </w:tcPr>
          <w:p w:rsidR="008C7B2E" w:rsidRPr="00593EFE" w:rsidRDefault="008C7B2E" w:rsidP="008C7B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95.389999991710</w:t>
            </w:r>
            <w:r w:rsidRPr="000A771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8C7B2E" w:rsidRPr="00593EFE" w:rsidRDefault="008C7B2E" w:rsidP="008C7B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1A0925" w:rsidRPr="00593EFE" w:rsidTr="00F137E0">
        <w:tc>
          <w:tcPr>
            <w:tcW w:w="794" w:type="dxa"/>
            <w:vAlign w:val="center"/>
          </w:tcPr>
          <w:p w:rsidR="001A0925" w:rsidRPr="00593EFE" w:rsidRDefault="007E6521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13" w:type="dxa"/>
            <w:vAlign w:val="center"/>
          </w:tcPr>
          <w:p w:rsidR="001A0925" w:rsidRPr="00593EFE" w:rsidRDefault="007E6521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36" w:type="dxa"/>
            <w:vAlign w:val="center"/>
          </w:tcPr>
          <w:p w:rsidR="001A0925" w:rsidRPr="00593EFE" w:rsidRDefault="007E6521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vAlign w:val="center"/>
          </w:tcPr>
          <w:p w:rsidR="001A0925" w:rsidRPr="00593EFE" w:rsidRDefault="007E6521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4.514973152626%</w:t>
            </w:r>
          </w:p>
        </w:tc>
        <w:tc>
          <w:tcPr>
            <w:tcW w:w="697" w:type="dxa"/>
            <w:vAlign w:val="center"/>
          </w:tcPr>
          <w:p w:rsidR="001A0925" w:rsidRPr="00593EFE" w:rsidRDefault="001A0925" w:rsidP="008C7B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713C1" w:rsidRPr="00593EFE" w:rsidTr="00F137E0">
        <w:tc>
          <w:tcPr>
            <w:tcW w:w="794" w:type="dxa"/>
            <w:vAlign w:val="center"/>
          </w:tcPr>
          <w:p w:rsidR="007713C1" w:rsidRDefault="007713C1" w:rsidP="007713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13" w:type="dxa"/>
            <w:vAlign w:val="center"/>
          </w:tcPr>
          <w:p w:rsidR="007713C1" w:rsidRPr="00490E82" w:rsidRDefault="007713C1" w:rsidP="007713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  <w:vAlign w:val="center"/>
          </w:tcPr>
          <w:p w:rsidR="007713C1" w:rsidRPr="00490E82" w:rsidRDefault="007713C1" w:rsidP="007713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28" w:type="dxa"/>
            <w:vAlign w:val="center"/>
          </w:tcPr>
          <w:p w:rsidR="007713C1" w:rsidRPr="009B6FAE" w:rsidRDefault="007713C1" w:rsidP="007713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697" w:type="dxa"/>
            <w:vAlign w:val="center"/>
          </w:tcPr>
          <w:p w:rsidR="007713C1" w:rsidRPr="00593EFE" w:rsidRDefault="007713C1" w:rsidP="008C7B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E6521" w:rsidRPr="00593EFE" w:rsidTr="00F137E0">
        <w:tc>
          <w:tcPr>
            <w:tcW w:w="794" w:type="dxa"/>
            <w:vAlign w:val="center"/>
          </w:tcPr>
          <w:p w:rsidR="007E6521" w:rsidRPr="00593EFE" w:rsidRDefault="007E6521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413" w:type="dxa"/>
            <w:vAlign w:val="center"/>
          </w:tcPr>
          <w:p w:rsidR="007E6521" w:rsidRPr="00593EFE" w:rsidRDefault="007E6521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1836" w:type="dxa"/>
            <w:vAlign w:val="center"/>
          </w:tcPr>
          <w:p w:rsidR="007E6521" w:rsidRPr="00593EFE" w:rsidRDefault="007713C1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3C1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828" w:type="dxa"/>
            <w:vAlign w:val="center"/>
          </w:tcPr>
          <w:p w:rsidR="007E6521" w:rsidRPr="00593EFE" w:rsidRDefault="007E6521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57.509649392102%</w:t>
            </w:r>
          </w:p>
        </w:tc>
        <w:tc>
          <w:tcPr>
            <w:tcW w:w="697" w:type="dxa"/>
            <w:vAlign w:val="center"/>
          </w:tcPr>
          <w:p w:rsidR="007E6521" w:rsidRPr="00593EFE" w:rsidRDefault="007E6521" w:rsidP="008C7B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6521">
              <w:rPr>
                <w:rFonts w:ascii="Arial" w:hAnsi="Arial" w:cs="Arial"/>
                <w:color w:val="666699"/>
                <w:sz w:val="18"/>
                <w:szCs w:val="18"/>
              </w:rPr>
              <w:t>103</w:t>
            </w:r>
          </w:p>
        </w:tc>
      </w:tr>
    </w:tbl>
    <w:p w:rsidR="00593EFE" w:rsidRPr="00455D7E" w:rsidRDefault="00593EFE" w:rsidP="00886B2A">
      <w:pPr>
        <w:pStyle w:val="ICAHeading2"/>
      </w:pPr>
    </w:p>
    <w:p w:rsidR="0012727D" w:rsidRPr="00455D7E" w:rsidRDefault="003772B5" w:rsidP="00886B2A">
      <w:pPr>
        <w:pStyle w:val="ICAHeading2"/>
      </w:pPr>
      <w:r w:rsidRPr="000639E1">
        <w:t>FTSE/JSE Resource 10 (J210</w:t>
      </w:r>
      <w:r w:rsidR="00C26ABD" w:rsidRPr="000639E1">
        <w:t>; J310; J3EQ</w:t>
      </w:r>
      <w:r w:rsidRPr="000639E1">
        <w:t>)</w:t>
      </w:r>
    </w:p>
    <w:p w:rsidR="0029051B" w:rsidRPr="00490E82" w:rsidRDefault="0029051B" w:rsidP="0029051B">
      <w:pPr>
        <w:pStyle w:val="ICAParagraphText"/>
      </w:pPr>
      <w:r w:rsidRPr="00490E82">
        <w:t>NO CONSTITUENT ADDITIONS OR DELETIONS</w:t>
      </w:r>
    </w:p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93EFE" w:rsidRPr="00455D7E" w:rsidTr="00D00B46">
        <w:tc>
          <w:tcPr>
            <w:tcW w:w="793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Rank</w:t>
            </w:r>
          </w:p>
        </w:tc>
      </w:tr>
      <w:tr w:rsidR="000639E1" w:rsidRPr="00455D7E" w:rsidTr="000639E1">
        <w:tc>
          <w:tcPr>
            <w:tcW w:w="793" w:type="dxa"/>
            <w:vAlign w:val="center"/>
          </w:tcPr>
          <w:p w:rsidR="000639E1" w:rsidRPr="00455D7E" w:rsidRDefault="000639E1" w:rsidP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13" w:type="dxa"/>
            <w:vAlign w:val="center"/>
          </w:tcPr>
          <w:p w:rsidR="000639E1" w:rsidRPr="00455D7E" w:rsidRDefault="000639E1" w:rsidP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7" w:type="dxa"/>
            <w:vAlign w:val="center"/>
          </w:tcPr>
          <w:p w:rsidR="000639E1" w:rsidRPr="00455D7E" w:rsidRDefault="000639E1" w:rsidP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828" w:type="dxa"/>
            <w:vAlign w:val="center"/>
          </w:tcPr>
          <w:p w:rsidR="000639E1" w:rsidRPr="00455D7E" w:rsidRDefault="000639E1" w:rsidP="000639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68.608830762480%</w:t>
            </w:r>
          </w:p>
        </w:tc>
        <w:tc>
          <w:tcPr>
            <w:tcW w:w="697" w:type="dxa"/>
            <w:vAlign w:val="center"/>
          </w:tcPr>
          <w:p w:rsidR="000639E1" w:rsidRPr="00455D7E" w:rsidRDefault="000639E1" w:rsidP="000639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593EFE" w:rsidRPr="00455D7E" w:rsidTr="00D00B46">
        <w:tc>
          <w:tcPr>
            <w:tcW w:w="793" w:type="dxa"/>
            <w:vAlign w:val="center"/>
          </w:tcPr>
          <w:p w:rsidR="00D00B46" w:rsidRPr="00455D7E" w:rsidRDefault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  <w:vAlign w:val="center"/>
          </w:tcPr>
          <w:p w:rsidR="00D00B46" w:rsidRPr="00455D7E" w:rsidRDefault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639E1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  <w:vAlign w:val="center"/>
          </w:tcPr>
          <w:p w:rsidR="00D00B46" w:rsidRPr="00455D7E" w:rsidRDefault="000639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639E1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  <w:vAlign w:val="center"/>
          </w:tcPr>
          <w:p w:rsidR="00D00B46" w:rsidRPr="00455D7E" w:rsidRDefault="000639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3.640298909911</w:t>
            </w:r>
            <w:r w:rsidR="00D00B46" w:rsidRPr="00455D7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D00B46" w:rsidRPr="00455D7E" w:rsidRDefault="000639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593EFE" w:rsidRPr="00455D7E" w:rsidTr="00D00B46">
        <w:tc>
          <w:tcPr>
            <w:tcW w:w="79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697" w:type="dxa"/>
            <w:vAlign w:val="center"/>
          </w:tcPr>
          <w:p w:rsidR="00D00B46" w:rsidRPr="00455D7E" w:rsidRDefault="000639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593EFE" w:rsidRPr="00455D7E" w:rsidRDefault="00593EFE" w:rsidP="004359BB">
      <w:pPr>
        <w:pStyle w:val="ICAHeading2"/>
      </w:pPr>
    </w:p>
    <w:p w:rsidR="00EB5E17" w:rsidRPr="00455D7E" w:rsidRDefault="003772B5" w:rsidP="004359BB">
      <w:pPr>
        <w:pStyle w:val="ICAHeading2"/>
      </w:pPr>
      <w:r w:rsidRPr="00E61623">
        <w:t>FTSE/JSE Industrial 25 (J211</w:t>
      </w:r>
      <w:r w:rsidR="00C26ABD" w:rsidRPr="00E61623">
        <w:t xml:space="preserve">; </w:t>
      </w:r>
      <w:r w:rsidR="00A66E95" w:rsidRPr="00E61623">
        <w:t xml:space="preserve">J311; </w:t>
      </w:r>
      <w:r w:rsidR="00C26ABD" w:rsidRPr="00E61623">
        <w:t>J5EQ</w:t>
      </w:r>
      <w:r w:rsidRPr="00E61623">
        <w:t>)</w:t>
      </w:r>
    </w:p>
    <w:p w:rsidR="00E61623" w:rsidRPr="00490E82" w:rsidRDefault="00E61623" w:rsidP="00E61623">
      <w:pPr>
        <w:pStyle w:val="ICAParagraphText"/>
      </w:pPr>
      <w:r w:rsidRPr="00490E82">
        <w:t>NO CONSTITUENT ADDITIONS OR DELETIONS</w:t>
      </w:r>
    </w:p>
    <w:p w:rsidR="00730740" w:rsidRPr="00455D7E" w:rsidRDefault="00730740" w:rsidP="00730740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D00B46">
        <w:tc>
          <w:tcPr>
            <w:tcW w:w="794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Rank</w:t>
            </w:r>
          </w:p>
        </w:tc>
      </w:tr>
      <w:tr w:rsidR="00E61623" w:rsidRPr="00455D7E" w:rsidTr="003A6CFC">
        <w:tc>
          <w:tcPr>
            <w:tcW w:w="794" w:type="dxa"/>
            <w:vAlign w:val="center"/>
          </w:tcPr>
          <w:p w:rsidR="00E61623" w:rsidRPr="00455D7E" w:rsidRDefault="00E6162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14" w:type="dxa"/>
            <w:vAlign w:val="center"/>
          </w:tcPr>
          <w:p w:rsidR="00E61623" w:rsidRPr="00455D7E" w:rsidRDefault="00E6162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5" w:type="dxa"/>
            <w:vAlign w:val="center"/>
          </w:tcPr>
          <w:p w:rsidR="00E61623" w:rsidRPr="00455D7E" w:rsidRDefault="00E6162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  <w:vAlign w:val="center"/>
          </w:tcPr>
          <w:p w:rsidR="00E61623" w:rsidRPr="00455D7E" w:rsidRDefault="00E6162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69.086727172278%</w:t>
            </w:r>
          </w:p>
        </w:tc>
        <w:tc>
          <w:tcPr>
            <w:tcW w:w="697" w:type="dxa"/>
            <w:vAlign w:val="center"/>
          </w:tcPr>
          <w:p w:rsidR="00E61623" w:rsidRPr="00455D7E" w:rsidRDefault="00E6162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E61623" w:rsidRPr="00455D7E" w:rsidTr="003A6CFC">
        <w:tc>
          <w:tcPr>
            <w:tcW w:w="794" w:type="dxa"/>
            <w:vAlign w:val="center"/>
          </w:tcPr>
          <w:p w:rsidR="00E61623" w:rsidRPr="00455D7E" w:rsidRDefault="00E6162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4" w:type="dxa"/>
            <w:vAlign w:val="center"/>
          </w:tcPr>
          <w:p w:rsidR="00E61623" w:rsidRPr="00455D7E" w:rsidRDefault="00E6162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5" w:type="dxa"/>
            <w:vAlign w:val="center"/>
          </w:tcPr>
          <w:p w:rsidR="00E61623" w:rsidRPr="00455D7E" w:rsidRDefault="00E6162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  <w:vAlign w:val="center"/>
          </w:tcPr>
          <w:p w:rsidR="00E61623" w:rsidRPr="00455D7E" w:rsidRDefault="00E6162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62.300000377670%</w:t>
            </w:r>
          </w:p>
        </w:tc>
        <w:tc>
          <w:tcPr>
            <w:tcW w:w="697" w:type="dxa"/>
            <w:vAlign w:val="center"/>
          </w:tcPr>
          <w:p w:rsidR="00E61623" w:rsidRPr="00455D7E" w:rsidRDefault="00E6162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E61623" w:rsidRPr="00455D7E" w:rsidTr="00D00B46">
        <w:tc>
          <w:tcPr>
            <w:tcW w:w="794" w:type="dxa"/>
            <w:vAlign w:val="center"/>
          </w:tcPr>
          <w:p w:rsidR="00E61623" w:rsidRPr="00E61623" w:rsidRDefault="00E61623" w:rsidP="00B31765">
            <w:pPr>
              <w:pStyle w:val="ICATableCaption"/>
              <w:rPr>
                <w:i w:val="0"/>
              </w:rPr>
            </w:pPr>
            <w:r w:rsidRPr="00E61623">
              <w:rPr>
                <w:i w:val="0"/>
              </w:rPr>
              <w:lastRenderedPageBreak/>
              <w:t>PPH</w:t>
            </w:r>
          </w:p>
        </w:tc>
        <w:tc>
          <w:tcPr>
            <w:tcW w:w="3414" w:type="dxa"/>
            <w:vAlign w:val="center"/>
          </w:tcPr>
          <w:p w:rsidR="00E61623" w:rsidRPr="00E61623" w:rsidRDefault="00E61623" w:rsidP="00B31765">
            <w:pPr>
              <w:pStyle w:val="ICATableCaption"/>
              <w:rPr>
                <w:i w:val="0"/>
              </w:rPr>
            </w:pPr>
            <w:r w:rsidRPr="00E61623">
              <w:rPr>
                <w:i w:val="0"/>
              </w:rPr>
              <w:t>Pepkor Holdings Ltd</w:t>
            </w:r>
          </w:p>
        </w:tc>
        <w:tc>
          <w:tcPr>
            <w:tcW w:w="1835" w:type="dxa"/>
            <w:vAlign w:val="center"/>
          </w:tcPr>
          <w:p w:rsidR="00E61623" w:rsidRPr="00E61623" w:rsidRDefault="00E61623" w:rsidP="00B31765">
            <w:pPr>
              <w:pStyle w:val="ICATableCaption"/>
              <w:rPr>
                <w:i w:val="0"/>
              </w:rPr>
            </w:pPr>
            <w:r w:rsidRPr="00E61623">
              <w:rPr>
                <w:i w:val="0"/>
              </w:rPr>
              <w:t>ZAE000259479</w:t>
            </w:r>
          </w:p>
        </w:tc>
        <w:tc>
          <w:tcPr>
            <w:tcW w:w="1828" w:type="dxa"/>
            <w:vAlign w:val="center"/>
          </w:tcPr>
          <w:p w:rsidR="00E61623" w:rsidRPr="00E61623" w:rsidRDefault="00E61623" w:rsidP="00E616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20.217130608696%</w:t>
            </w:r>
          </w:p>
        </w:tc>
        <w:tc>
          <w:tcPr>
            <w:tcW w:w="697" w:type="dxa"/>
            <w:vAlign w:val="center"/>
          </w:tcPr>
          <w:p w:rsidR="00E61623" w:rsidRPr="00E61623" w:rsidRDefault="00E61623" w:rsidP="00E616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593EFE" w:rsidRPr="00455D7E" w:rsidRDefault="00593EFE" w:rsidP="00DF0AC1">
      <w:pPr>
        <w:pStyle w:val="ICAHeading2"/>
      </w:pPr>
    </w:p>
    <w:p w:rsidR="00DF0AC1" w:rsidRPr="00455D7E" w:rsidRDefault="00DF0AC1" w:rsidP="00DF0AC1">
      <w:pPr>
        <w:pStyle w:val="ICAHeading2"/>
      </w:pPr>
      <w:r w:rsidRPr="00E61623">
        <w:t>FTSE/JSE Financial 15 (J212; J4EQ)</w:t>
      </w:r>
    </w:p>
    <w:p w:rsidR="0029051B" w:rsidRPr="00490E82" w:rsidRDefault="0029051B" w:rsidP="0029051B">
      <w:pPr>
        <w:pStyle w:val="ICAParagraphText"/>
      </w:pPr>
      <w:r w:rsidRPr="00490E82">
        <w:t>NO CONSTITUENT ADDITIONS OR DELETIONS</w:t>
      </w:r>
    </w:p>
    <w:p w:rsidR="00DF0AC1" w:rsidRPr="00455D7E" w:rsidRDefault="00DF0AC1" w:rsidP="00DF0AC1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93EFE" w:rsidRPr="00455D7E" w:rsidTr="009B3505">
        <w:tc>
          <w:tcPr>
            <w:tcW w:w="794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Rank</w:t>
            </w:r>
          </w:p>
        </w:tc>
      </w:tr>
      <w:tr w:rsidR="00D44553" w:rsidRPr="00455D7E" w:rsidTr="003A6CFC">
        <w:tc>
          <w:tcPr>
            <w:tcW w:w="794" w:type="dxa"/>
            <w:vAlign w:val="center"/>
          </w:tcPr>
          <w:p w:rsidR="00D44553" w:rsidRPr="00455D7E" w:rsidRDefault="00D4455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1" w:type="dxa"/>
            <w:vAlign w:val="center"/>
          </w:tcPr>
          <w:p w:rsidR="00D44553" w:rsidRPr="00455D7E" w:rsidRDefault="00D4455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8" w:type="dxa"/>
            <w:vAlign w:val="center"/>
          </w:tcPr>
          <w:p w:rsidR="00D44553" w:rsidRPr="00455D7E" w:rsidRDefault="00D4455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D44553" w:rsidRPr="00455D7E" w:rsidRDefault="00D4455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center"/>
          </w:tcPr>
          <w:p w:rsidR="00D44553" w:rsidRPr="00455D7E" w:rsidRDefault="00D4455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D44553" w:rsidRPr="00455D7E" w:rsidTr="003A6CFC">
        <w:tc>
          <w:tcPr>
            <w:tcW w:w="794" w:type="dxa"/>
            <w:vAlign w:val="center"/>
          </w:tcPr>
          <w:p w:rsidR="00D44553" w:rsidRPr="00455D7E" w:rsidRDefault="00D4455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  <w:vAlign w:val="center"/>
          </w:tcPr>
          <w:p w:rsidR="00D44553" w:rsidRPr="00455D7E" w:rsidRDefault="00D4455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  <w:vAlign w:val="center"/>
          </w:tcPr>
          <w:p w:rsidR="00D44553" w:rsidRPr="00455D7E" w:rsidRDefault="00D44553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D44553" w:rsidRPr="00455D7E" w:rsidRDefault="00D4455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697" w:type="dxa"/>
            <w:vAlign w:val="center"/>
          </w:tcPr>
          <w:p w:rsidR="00D44553" w:rsidRPr="00455D7E" w:rsidRDefault="00D44553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  <w:vAlign w:val="center"/>
          </w:tcPr>
          <w:p w:rsidR="009B3505" w:rsidRPr="00455D7E" w:rsidRDefault="00D445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Pr="00455D7E" w:rsidRDefault="003772B5" w:rsidP="003772B5">
      <w:pPr>
        <w:pStyle w:val="ICAHeading2"/>
      </w:pPr>
      <w:r w:rsidRPr="005A7636">
        <w:t>FTSE/JSE Financial and Industrial 30 (J213)</w:t>
      </w:r>
    </w:p>
    <w:p w:rsidR="009B3505" w:rsidRPr="00455D7E" w:rsidRDefault="009B3505" w:rsidP="009B350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93EFE" w:rsidRPr="00455D7E" w:rsidTr="009B3505">
        <w:tc>
          <w:tcPr>
            <w:tcW w:w="710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Rank</w:t>
            </w:r>
          </w:p>
        </w:tc>
      </w:tr>
      <w:tr w:rsidR="00D44553" w:rsidRPr="00455D7E" w:rsidTr="009B3505">
        <w:tc>
          <w:tcPr>
            <w:tcW w:w="710" w:type="dxa"/>
            <w:vAlign w:val="center"/>
          </w:tcPr>
          <w:p w:rsidR="00D44553" w:rsidRPr="00455D7E" w:rsidRDefault="00D44553" w:rsidP="00D445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942" w:type="dxa"/>
            <w:vAlign w:val="center"/>
          </w:tcPr>
          <w:p w:rsidR="00D44553" w:rsidRPr="00455D7E" w:rsidRDefault="00D44553" w:rsidP="00D445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D44553" w:rsidRPr="00455D7E" w:rsidRDefault="00D44553" w:rsidP="00D445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417" w:type="dxa"/>
            <w:vAlign w:val="center"/>
          </w:tcPr>
          <w:p w:rsidR="00D44553" w:rsidRPr="00455D7E" w:rsidRDefault="00D44553" w:rsidP="00D445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456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451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541</w:t>
            </w:r>
          </w:p>
        </w:tc>
        <w:tc>
          <w:tcPr>
            <w:tcW w:w="1985" w:type="dxa"/>
            <w:vAlign w:val="center"/>
          </w:tcPr>
          <w:p w:rsidR="00D44553" w:rsidRPr="00455D7E" w:rsidRDefault="00D44553" w:rsidP="00D445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83.699999821011</w:t>
            </w: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44553" w:rsidRPr="00455D7E" w:rsidRDefault="00D44553" w:rsidP="00D445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9B3505" w:rsidRPr="00455D7E" w:rsidRDefault="009B3505" w:rsidP="009B3505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5A763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14" w:type="dxa"/>
            <w:vAlign w:val="center"/>
          </w:tcPr>
          <w:p w:rsidR="009B3505" w:rsidRPr="00455D7E" w:rsidRDefault="005A763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636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5" w:type="dxa"/>
            <w:vAlign w:val="center"/>
          </w:tcPr>
          <w:p w:rsidR="009B3505" w:rsidRPr="00455D7E" w:rsidRDefault="005A763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636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  <w:vAlign w:val="center"/>
          </w:tcPr>
          <w:p w:rsidR="009B3505" w:rsidRPr="00455D7E" w:rsidRDefault="005A76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96.899999676461</w:t>
            </w:r>
            <w:r w:rsidRPr="005A763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9B3505" w:rsidRPr="00455D7E" w:rsidRDefault="005A76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593EFE" w:rsidRPr="00455D7E" w:rsidTr="005A7636">
        <w:tc>
          <w:tcPr>
            <w:tcW w:w="731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Rank</w:t>
            </w:r>
          </w:p>
        </w:tc>
      </w:tr>
      <w:tr w:rsidR="005A7636" w:rsidRPr="00455D7E" w:rsidTr="003A6CFC">
        <w:tc>
          <w:tcPr>
            <w:tcW w:w="731" w:type="dxa"/>
            <w:vAlign w:val="center"/>
          </w:tcPr>
          <w:p w:rsidR="005A7636" w:rsidRPr="00455D7E" w:rsidRDefault="005A7636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76" w:type="dxa"/>
            <w:vAlign w:val="center"/>
          </w:tcPr>
          <w:p w:rsidR="005A7636" w:rsidRPr="00455D7E" w:rsidRDefault="005A7636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  <w:vAlign w:val="center"/>
          </w:tcPr>
          <w:p w:rsidR="005A7636" w:rsidRPr="00455D7E" w:rsidRDefault="005A7636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87" w:type="dxa"/>
            <w:vAlign w:val="center"/>
          </w:tcPr>
          <w:p w:rsidR="005A7636" w:rsidRPr="00455D7E" w:rsidRDefault="005A7636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37" w:type="dxa"/>
            <w:vAlign w:val="center"/>
          </w:tcPr>
          <w:p w:rsidR="005A7636" w:rsidRPr="00455D7E" w:rsidRDefault="002549D9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5A7636" w:rsidRPr="00455D7E" w:rsidTr="005A7636">
        <w:tc>
          <w:tcPr>
            <w:tcW w:w="731" w:type="dxa"/>
            <w:vAlign w:val="center"/>
          </w:tcPr>
          <w:p w:rsidR="005A7636" w:rsidRPr="00455D7E" w:rsidRDefault="005A7636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76" w:type="dxa"/>
            <w:vAlign w:val="center"/>
          </w:tcPr>
          <w:p w:rsidR="005A7636" w:rsidRPr="00455D7E" w:rsidRDefault="005A7636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636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  <w:vAlign w:val="center"/>
          </w:tcPr>
          <w:p w:rsidR="005A7636" w:rsidRPr="00455D7E" w:rsidRDefault="005A7636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636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87" w:type="dxa"/>
            <w:vAlign w:val="center"/>
          </w:tcPr>
          <w:p w:rsidR="005A7636" w:rsidRPr="00455D7E" w:rsidRDefault="005A7636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96.899999676461</w:t>
            </w:r>
            <w:r w:rsidRPr="005A763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center"/>
          </w:tcPr>
          <w:p w:rsidR="005A7636" w:rsidRPr="00455D7E" w:rsidRDefault="005A7636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93EFE" w:rsidRPr="00455D7E" w:rsidTr="005A7636">
        <w:tc>
          <w:tcPr>
            <w:tcW w:w="731" w:type="dxa"/>
            <w:vAlign w:val="center"/>
          </w:tcPr>
          <w:p w:rsidR="009B3505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76" w:type="dxa"/>
            <w:vAlign w:val="center"/>
          </w:tcPr>
          <w:p w:rsidR="009B3505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  <w:vAlign w:val="center"/>
          </w:tcPr>
          <w:p w:rsidR="009B3505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87" w:type="dxa"/>
            <w:vAlign w:val="center"/>
          </w:tcPr>
          <w:p w:rsidR="009B3505" w:rsidRPr="00455D7E" w:rsidRDefault="002549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87.120644123758</w:t>
            </w: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Pr="00455D7E" w:rsidRDefault="003772B5" w:rsidP="003772B5">
      <w:pPr>
        <w:pStyle w:val="ICAHeading2"/>
      </w:pPr>
      <w:r w:rsidRPr="00490E82">
        <w:t>FTSE/JSE Alternative Exchange Index (J232)</w:t>
      </w:r>
    </w:p>
    <w:p w:rsidR="00490E82" w:rsidRPr="00455D7E" w:rsidRDefault="00490E82" w:rsidP="00490E82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490E82" w:rsidRPr="00455D7E" w:rsidTr="009449A1">
        <w:tc>
          <w:tcPr>
            <w:tcW w:w="710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Rank</w:t>
            </w:r>
          </w:p>
        </w:tc>
      </w:tr>
      <w:tr w:rsidR="00490E82" w:rsidRPr="00455D7E" w:rsidTr="009449A1">
        <w:tc>
          <w:tcPr>
            <w:tcW w:w="710" w:type="dxa"/>
            <w:vAlign w:val="center"/>
          </w:tcPr>
          <w:p w:rsidR="00490E82" w:rsidRPr="00455D7E" w:rsidRDefault="00490E82" w:rsidP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2904" w:type="dxa"/>
            <w:vAlign w:val="center"/>
          </w:tcPr>
          <w:p w:rsidR="00490E82" w:rsidRPr="00455D7E" w:rsidRDefault="00490E82" w:rsidP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35" w:type="dxa"/>
            <w:vAlign w:val="center"/>
          </w:tcPr>
          <w:p w:rsidR="00490E82" w:rsidRPr="00455D7E" w:rsidRDefault="00490E82" w:rsidP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468" w:type="dxa"/>
            <w:vAlign w:val="center"/>
          </w:tcPr>
          <w:p w:rsidR="00490E82" w:rsidRPr="00455D7E" w:rsidRDefault="009449A1" w:rsidP="00490E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16,722,209,651</w:t>
            </w:r>
          </w:p>
        </w:tc>
        <w:tc>
          <w:tcPr>
            <w:tcW w:w="1982" w:type="dxa"/>
            <w:vAlign w:val="center"/>
          </w:tcPr>
          <w:p w:rsidR="00490E82" w:rsidRPr="00455D7E" w:rsidRDefault="009449A1" w:rsidP="00490E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5.564719813915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:rsidR="00490E82" w:rsidRPr="00455D7E" w:rsidRDefault="003E21A6" w:rsidP="00490E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490E82" w:rsidRPr="00455D7E" w:rsidTr="009449A1">
        <w:tc>
          <w:tcPr>
            <w:tcW w:w="710" w:type="dxa"/>
            <w:vAlign w:val="center"/>
          </w:tcPr>
          <w:p w:rsidR="00490E82" w:rsidRPr="00455D7E" w:rsidRDefault="009449A1" w:rsidP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2904" w:type="dxa"/>
            <w:vAlign w:val="center"/>
          </w:tcPr>
          <w:p w:rsidR="00490E82" w:rsidRPr="00455D7E" w:rsidRDefault="009449A1" w:rsidP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Pembury Lifestyle Gr</w:t>
            </w:r>
            <w:r w:rsidR="008E34D3">
              <w:rPr>
                <w:rFonts w:ascii="Arial" w:hAnsi="Arial" w:cs="Arial"/>
                <w:color w:val="666699"/>
                <w:sz w:val="18"/>
                <w:szCs w:val="18"/>
              </w:rPr>
              <w:t>ou</w:t>
            </w: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p Lt</w:t>
            </w:r>
            <w:r w:rsidR="00AE3D91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835" w:type="dxa"/>
            <w:vAlign w:val="center"/>
          </w:tcPr>
          <w:p w:rsidR="00490E82" w:rsidRPr="00455D7E" w:rsidRDefault="009449A1" w:rsidP="00490E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468" w:type="dxa"/>
            <w:vAlign w:val="center"/>
          </w:tcPr>
          <w:p w:rsidR="00490E82" w:rsidRPr="00455D7E" w:rsidRDefault="009449A1" w:rsidP="00490E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406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284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805</w:t>
            </w:r>
          </w:p>
        </w:tc>
        <w:tc>
          <w:tcPr>
            <w:tcW w:w="1982" w:type="dxa"/>
            <w:vAlign w:val="center"/>
          </w:tcPr>
          <w:p w:rsidR="00490E82" w:rsidRPr="00455D7E" w:rsidRDefault="009449A1" w:rsidP="009449A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31.07000002129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:rsidR="00490E82" w:rsidRPr="00455D7E" w:rsidRDefault="008E34D3" w:rsidP="00490E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9449A1" w:rsidRPr="00455D7E" w:rsidRDefault="009449A1" w:rsidP="009449A1">
      <w:pPr>
        <w:pStyle w:val="ICAHeading3"/>
      </w:pPr>
      <w:r w:rsidRPr="00455D7E">
        <w:t>Equities for exclusion from index</w:t>
      </w:r>
    </w:p>
    <w:p w:rsidR="009449A1" w:rsidRPr="00455D7E" w:rsidRDefault="009449A1" w:rsidP="009449A1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:rsidR="00593EFE" w:rsidRPr="00455D7E" w:rsidRDefault="00593EFE" w:rsidP="0070549C">
      <w:pPr>
        <w:pStyle w:val="ICAHeading2"/>
      </w:pPr>
    </w:p>
    <w:p w:rsidR="003772B5" w:rsidRPr="00455D7E" w:rsidRDefault="003772B5" w:rsidP="0070549C">
      <w:pPr>
        <w:pStyle w:val="ICAHeading2"/>
      </w:pPr>
      <w:r w:rsidRPr="002549D9">
        <w:t>FTSE/JSE ALTX 15 (J233)</w:t>
      </w:r>
    </w:p>
    <w:p w:rsidR="002549D9" w:rsidRPr="00455D7E" w:rsidRDefault="002549D9" w:rsidP="002549D9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2549D9" w:rsidRPr="00455D7E" w:rsidTr="003A6CFC">
        <w:tc>
          <w:tcPr>
            <w:tcW w:w="710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Rank</w:t>
            </w:r>
          </w:p>
        </w:tc>
      </w:tr>
      <w:tr w:rsidR="002549D9" w:rsidRPr="00455D7E" w:rsidTr="003A6CFC">
        <w:tc>
          <w:tcPr>
            <w:tcW w:w="710" w:type="dxa"/>
            <w:vAlign w:val="center"/>
          </w:tcPr>
          <w:p w:rsidR="002549D9" w:rsidRPr="00455D7E" w:rsidRDefault="002549D9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2904" w:type="dxa"/>
            <w:vAlign w:val="center"/>
          </w:tcPr>
          <w:p w:rsidR="002549D9" w:rsidRPr="00455D7E" w:rsidRDefault="002549D9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35" w:type="dxa"/>
            <w:vAlign w:val="center"/>
          </w:tcPr>
          <w:p w:rsidR="002549D9" w:rsidRPr="00455D7E" w:rsidRDefault="002549D9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468" w:type="dxa"/>
            <w:vAlign w:val="center"/>
          </w:tcPr>
          <w:p w:rsidR="002549D9" w:rsidRPr="00455D7E" w:rsidRDefault="002549D9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16,722,209,651</w:t>
            </w:r>
          </w:p>
        </w:tc>
        <w:tc>
          <w:tcPr>
            <w:tcW w:w="1982" w:type="dxa"/>
            <w:vAlign w:val="center"/>
          </w:tcPr>
          <w:p w:rsidR="002549D9" w:rsidRPr="00455D7E" w:rsidRDefault="002549D9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49A1">
              <w:rPr>
                <w:rFonts w:ascii="Arial" w:hAnsi="Arial" w:cs="Arial"/>
                <w:color w:val="666699"/>
                <w:sz w:val="18"/>
                <w:szCs w:val="18"/>
              </w:rPr>
              <w:t>5.564719813915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:rsidR="002549D9" w:rsidRPr="00455D7E" w:rsidRDefault="002549D9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8B1087" w:rsidRDefault="008B1087" w:rsidP="008B1087">
      <w:pPr>
        <w:pStyle w:val="ICAHeading3"/>
      </w:pPr>
      <w:r w:rsidRPr="00455D7E">
        <w:t>Equities for exclusion from index</w:t>
      </w:r>
    </w:p>
    <w:p w:rsidR="002549D9" w:rsidRPr="00490E82" w:rsidRDefault="002549D9" w:rsidP="002549D9">
      <w:pPr>
        <w:pStyle w:val="ICAParagraphText"/>
      </w:pPr>
      <w:r w:rsidRPr="00490E82">
        <w:t>NO CONSTITUENT DELETIONS</w:t>
      </w:r>
    </w:p>
    <w:p w:rsidR="00210C98" w:rsidRPr="00455D7E" w:rsidRDefault="00210C98" w:rsidP="00210C98">
      <w:pPr>
        <w:pStyle w:val="ICAHeading3"/>
      </w:pPr>
      <w:r w:rsidRPr="00455D7E">
        <w:t>Index Reserve List</w:t>
      </w:r>
    </w:p>
    <w:p w:rsidR="00210C98" w:rsidRPr="00455D7E" w:rsidRDefault="00210C98" w:rsidP="00210C98">
      <w:pPr>
        <w:pStyle w:val="ICAParagraphText"/>
      </w:pPr>
      <w:r w:rsidRPr="00455D7E">
        <w:t>No eligible companies remaining on reserve list</w:t>
      </w:r>
    </w:p>
    <w:p w:rsidR="00743858" w:rsidRPr="009449A1" w:rsidRDefault="003772B5" w:rsidP="00743858">
      <w:pPr>
        <w:pStyle w:val="ICAHeading2"/>
      </w:pPr>
      <w:r w:rsidRPr="009449A1">
        <w:lastRenderedPageBreak/>
        <w:t>FTSE/JSE Preference Share Index (J251)</w:t>
      </w:r>
    </w:p>
    <w:p w:rsidR="00B073D8" w:rsidRPr="00455D7E" w:rsidRDefault="00B073D8" w:rsidP="00B073D8">
      <w:pPr>
        <w:pStyle w:val="ICAParagraphText"/>
      </w:pPr>
      <w:r w:rsidRPr="00455D7E">
        <w:t>NO CONSTITUENT ADDITIONS OR DELETIONS</w:t>
      </w:r>
    </w:p>
    <w:p w:rsidR="00265E63" w:rsidRPr="003A6CFC" w:rsidRDefault="003772B5" w:rsidP="00265E63">
      <w:pPr>
        <w:pStyle w:val="ICAHeading2"/>
      </w:pPr>
      <w:r w:rsidRPr="003A6CFC">
        <w:t>FTSE/JSE SA Listed Property Index (J253)</w:t>
      </w:r>
    </w:p>
    <w:p w:rsidR="002549D9" w:rsidRPr="00455D7E" w:rsidRDefault="002549D9" w:rsidP="002549D9">
      <w:pPr>
        <w:pStyle w:val="ICAParagraphText"/>
      </w:pPr>
      <w:r w:rsidRPr="00455D7E">
        <w:t>NO CONSTITUENT ADDITIONS OR DELETIONS</w:t>
      </w:r>
    </w:p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93EFE" w:rsidRPr="00455D7E" w:rsidTr="00B24F35">
        <w:tc>
          <w:tcPr>
            <w:tcW w:w="795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Rank</w:t>
            </w:r>
          </w:p>
        </w:tc>
      </w:tr>
      <w:tr w:rsidR="002549D9" w:rsidRPr="00455D7E" w:rsidTr="003A6CFC">
        <w:tc>
          <w:tcPr>
            <w:tcW w:w="795" w:type="dxa"/>
            <w:vAlign w:val="center"/>
          </w:tcPr>
          <w:p w:rsidR="002549D9" w:rsidRPr="00455D7E" w:rsidRDefault="002549D9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11" w:type="dxa"/>
            <w:vAlign w:val="center"/>
          </w:tcPr>
          <w:p w:rsidR="002549D9" w:rsidRPr="00455D7E" w:rsidRDefault="002549D9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37" w:type="dxa"/>
            <w:vAlign w:val="center"/>
          </w:tcPr>
          <w:p w:rsidR="002549D9" w:rsidRPr="00455D7E" w:rsidRDefault="002549D9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8" w:type="dxa"/>
            <w:vAlign w:val="center"/>
          </w:tcPr>
          <w:p w:rsidR="002549D9" w:rsidRPr="00455D7E" w:rsidRDefault="002549D9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52.054999905666%</w:t>
            </w:r>
          </w:p>
        </w:tc>
        <w:tc>
          <w:tcPr>
            <w:tcW w:w="697" w:type="dxa"/>
            <w:vAlign w:val="center"/>
          </w:tcPr>
          <w:p w:rsidR="002549D9" w:rsidRPr="00455D7E" w:rsidRDefault="002549D9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1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37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7" w:type="dxa"/>
            <w:vAlign w:val="center"/>
          </w:tcPr>
          <w:p w:rsidR="00B24F35" w:rsidRPr="00455D7E" w:rsidRDefault="002549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  <w:vAlign w:val="center"/>
          </w:tcPr>
          <w:p w:rsidR="00B24F35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  <w:vAlign w:val="center"/>
          </w:tcPr>
          <w:p w:rsidR="00B24F35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  <w:vAlign w:val="center"/>
          </w:tcPr>
          <w:p w:rsidR="00B24F35" w:rsidRPr="00455D7E" w:rsidRDefault="001A07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68.403350816412</w:t>
            </w:r>
            <w:r w:rsidRPr="001A071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2549D9" w:rsidRPr="00455D7E" w:rsidTr="00B24F35">
        <w:tc>
          <w:tcPr>
            <w:tcW w:w="795" w:type="dxa"/>
            <w:vAlign w:val="center"/>
          </w:tcPr>
          <w:p w:rsidR="002549D9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  <w:vAlign w:val="center"/>
          </w:tcPr>
          <w:p w:rsidR="002549D9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  <w:vAlign w:val="center"/>
          </w:tcPr>
          <w:p w:rsidR="002549D9" w:rsidRPr="00455D7E" w:rsidRDefault="002549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  <w:vAlign w:val="center"/>
          </w:tcPr>
          <w:p w:rsidR="002549D9" w:rsidRPr="00455D7E" w:rsidRDefault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32.433327894229</w:t>
            </w:r>
            <w:r w:rsidR="002549D9" w:rsidRPr="002549D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2549D9" w:rsidRPr="00455D7E" w:rsidRDefault="002549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Pr="00455D7E" w:rsidRDefault="00593EFE" w:rsidP="00414CA7">
      <w:pPr>
        <w:pStyle w:val="ICAHeading2"/>
      </w:pPr>
    </w:p>
    <w:p w:rsidR="00414CA7" w:rsidRPr="00455D7E" w:rsidRDefault="003772B5" w:rsidP="00414CA7">
      <w:pPr>
        <w:pStyle w:val="ICAHeading2"/>
      </w:pPr>
      <w:r w:rsidRPr="001A0713">
        <w:t>FTSE/JSE Capped Property Index (J254</w:t>
      </w:r>
      <w:r w:rsidR="0070549C" w:rsidRPr="001A0713">
        <w:t>)</w:t>
      </w:r>
    </w:p>
    <w:p w:rsidR="008B797B" w:rsidRPr="00455D7E" w:rsidRDefault="008B797B" w:rsidP="008B797B">
      <w:pPr>
        <w:pStyle w:val="ICAParagraphText"/>
      </w:pPr>
      <w:r w:rsidRPr="00455D7E">
        <w:t>NO CONSTITUENT ADDITIONS OR DELETIONS</w:t>
      </w:r>
    </w:p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593EFE" w:rsidRPr="00455D7E" w:rsidTr="00B24F35">
        <w:tc>
          <w:tcPr>
            <w:tcW w:w="795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0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4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74.143217112694%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0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18.658325946927%</w:t>
            </w:r>
          </w:p>
        </w:tc>
        <w:tc>
          <w:tcPr>
            <w:tcW w:w="697" w:type="dxa"/>
            <w:vAlign w:val="center"/>
          </w:tcPr>
          <w:p w:rsidR="00B24F35" w:rsidRPr="00455D7E" w:rsidRDefault="001A07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1A071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403" w:type="dxa"/>
            <w:vAlign w:val="center"/>
          </w:tcPr>
          <w:p w:rsidR="00B24F35" w:rsidRPr="00455D7E" w:rsidRDefault="001A071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A0713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1A0713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845" w:type="dxa"/>
            <w:vAlign w:val="center"/>
          </w:tcPr>
          <w:p w:rsidR="00B24F35" w:rsidRPr="00455D7E" w:rsidRDefault="001A071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713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28" w:type="dxa"/>
            <w:vAlign w:val="center"/>
          </w:tcPr>
          <w:p w:rsidR="00B24F35" w:rsidRPr="00455D7E" w:rsidRDefault="001A0713" w:rsidP="001A07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86.939999912160</w:t>
            </w:r>
            <w:r w:rsidRPr="001A071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Pr="00455D7E" w:rsidRDefault="003772B5" w:rsidP="003772B5">
      <w:pPr>
        <w:pStyle w:val="ICAHeading2"/>
      </w:pPr>
      <w:r w:rsidRPr="008648AA">
        <w:t>FTSE/JSE Dividend+ (J259)</w:t>
      </w:r>
    </w:p>
    <w:p w:rsidR="00593EFE" w:rsidRPr="00455D7E" w:rsidRDefault="008648AA" w:rsidP="008648AA">
      <w:pPr>
        <w:pStyle w:val="ICAParagraphText"/>
      </w:pPr>
      <w:r>
        <w:t>INDEX NOT REVIEWED THIS QUARTER</w:t>
      </w:r>
    </w:p>
    <w:p w:rsidR="00473652" w:rsidRPr="00455D7E" w:rsidRDefault="00473652" w:rsidP="00473652">
      <w:pPr>
        <w:pStyle w:val="ICAHeading2"/>
      </w:pPr>
      <w:r w:rsidRPr="0029051B">
        <w:t>FTSE/JSE Value Index (J330)</w:t>
      </w:r>
    </w:p>
    <w:p w:rsidR="008E34D3" w:rsidRPr="00455D7E" w:rsidRDefault="008E34D3" w:rsidP="008E34D3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E34D3" w:rsidRPr="00455D7E" w:rsidTr="008648AA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D3" w:rsidRPr="00455D7E" w:rsidRDefault="008E34D3" w:rsidP="008648A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8E34D3" w:rsidRPr="00593EFE" w:rsidRDefault="008E34D3" w:rsidP="008E34D3">
      <w:pPr>
        <w:pStyle w:val="ICAHeading3"/>
      </w:pPr>
      <w:r w:rsidRPr="00593EFE">
        <w:t>Equities for exclusion from index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8E34D3" w:rsidRPr="00593EFE" w:rsidTr="008648AA">
        <w:tc>
          <w:tcPr>
            <w:tcW w:w="815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581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Rank</w:t>
            </w:r>
          </w:p>
        </w:tc>
      </w:tr>
      <w:tr w:rsidR="008E34D3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33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43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581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E34D3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34D3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33" w:type="dxa"/>
            <w:noWrap/>
            <w:vAlign w:val="center"/>
          </w:tcPr>
          <w:p w:rsidR="008E34D3" w:rsidRPr="00490E82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  <w:vAlign w:val="center"/>
          </w:tcPr>
          <w:p w:rsidR="008E34D3" w:rsidRPr="00490E82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28" w:type="dxa"/>
            <w:noWrap/>
            <w:vAlign w:val="center"/>
          </w:tcPr>
          <w:p w:rsidR="008E34D3" w:rsidRPr="009B6FA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581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Pr="00455D7E" w:rsidRDefault="00593EFE" w:rsidP="00473652">
      <w:pPr>
        <w:pStyle w:val="ICAHeading2"/>
      </w:pPr>
    </w:p>
    <w:p w:rsidR="00473652" w:rsidRPr="00455D7E" w:rsidRDefault="00473652" w:rsidP="00473652">
      <w:pPr>
        <w:pStyle w:val="ICAHeading2"/>
      </w:pPr>
      <w:r w:rsidRPr="0029051B">
        <w:t>FTSE/JSE Growth Index (J331)</w:t>
      </w:r>
    </w:p>
    <w:p w:rsidR="008E34D3" w:rsidRPr="00455D7E" w:rsidRDefault="008E34D3" w:rsidP="008E34D3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E34D3" w:rsidRPr="00455D7E" w:rsidTr="008648AA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D3" w:rsidRPr="00455D7E" w:rsidRDefault="008E34D3" w:rsidP="008648A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8E34D3" w:rsidRPr="00593EFE" w:rsidRDefault="008E34D3" w:rsidP="008E34D3">
      <w:pPr>
        <w:pStyle w:val="ICAHeading3"/>
      </w:pPr>
      <w:r w:rsidRPr="00593EFE">
        <w:t>Equities for exclusion from index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8E34D3" w:rsidRPr="00593EFE" w:rsidTr="008648AA">
        <w:tc>
          <w:tcPr>
            <w:tcW w:w="815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581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Rank</w:t>
            </w:r>
          </w:p>
        </w:tc>
      </w:tr>
      <w:tr w:rsidR="008E34D3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33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43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581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E34D3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34D3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33" w:type="dxa"/>
            <w:noWrap/>
            <w:vAlign w:val="center"/>
          </w:tcPr>
          <w:p w:rsidR="008E34D3" w:rsidRPr="00490E82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  <w:vAlign w:val="center"/>
          </w:tcPr>
          <w:p w:rsidR="008E34D3" w:rsidRPr="00490E82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28" w:type="dxa"/>
            <w:noWrap/>
            <w:vAlign w:val="center"/>
          </w:tcPr>
          <w:p w:rsidR="008E34D3" w:rsidRPr="009B6FA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581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Pr="00455D7E" w:rsidRDefault="00593EFE" w:rsidP="00BE1211">
      <w:pPr>
        <w:pStyle w:val="ICAHeading2"/>
      </w:pPr>
    </w:p>
    <w:p w:rsidR="00BE1211" w:rsidRPr="00455D7E" w:rsidRDefault="003772B5" w:rsidP="00BE1211">
      <w:pPr>
        <w:pStyle w:val="ICAHeading2"/>
      </w:pPr>
      <w:r w:rsidRPr="003A6CFC">
        <w:t>FTSE/JSE Shareholder Weighted Top 40 (J400</w:t>
      </w:r>
      <w:r w:rsidR="00EC11B8" w:rsidRPr="003A6CFC">
        <w:t>; J430</w:t>
      </w:r>
      <w:r w:rsidRPr="003A6CFC">
        <w:t>)</w:t>
      </w:r>
    </w:p>
    <w:p w:rsidR="00BB1C63" w:rsidRPr="00593EFE" w:rsidRDefault="00BB1C63" w:rsidP="00BB1C63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BB1C63" w:rsidRPr="00593EFE" w:rsidTr="000C2693">
        <w:tc>
          <w:tcPr>
            <w:tcW w:w="811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Rank</w:t>
            </w:r>
          </w:p>
        </w:tc>
      </w:tr>
      <w:tr w:rsidR="00BB1C63" w:rsidRPr="00593EFE" w:rsidTr="000C2693">
        <w:trPr>
          <w:trHeight w:val="70"/>
        </w:trPr>
        <w:tc>
          <w:tcPr>
            <w:tcW w:w="811" w:type="dxa"/>
            <w:noWrap/>
            <w:vAlign w:val="center"/>
          </w:tcPr>
          <w:p w:rsidR="00BB1C63" w:rsidRPr="00593EFE" w:rsidRDefault="00BB1C63" w:rsidP="000C2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APN</w:t>
            </w:r>
          </w:p>
        </w:tc>
        <w:tc>
          <w:tcPr>
            <w:tcW w:w="2983" w:type="dxa"/>
            <w:noWrap/>
            <w:vAlign w:val="center"/>
          </w:tcPr>
          <w:p w:rsidR="00BB1C63" w:rsidRPr="00593EFE" w:rsidRDefault="00BB1C63" w:rsidP="000C2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:rsidR="00BB1C63" w:rsidRPr="00593EFE" w:rsidRDefault="00BB1C63" w:rsidP="000C2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608" w:type="dxa"/>
            <w:noWrap/>
            <w:vAlign w:val="center"/>
          </w:tcPr>
          <w:p w:rsidR="00BB1C63" w:rsidRPr="00593EFE" w:rsidRDefault="00BB1C63" w:rsidP="000C26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456,451,541</w:t>
            </w:r>
          </w:p>
        </w:tc>
        <w:tc>
          <w:tcPr>
            <w:tcW w:w="1990" w:type="dxa"/>
            <w:noWrap/>
            <w:vAlign w:val="center"/>
          </w:tcPr>
          <w:p w:rsidR="00BB1C63" w:rsidRPr="00593EFE" w:rsidRDefault="00BB1C63" w:rsidP="000C26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710" w:type="dxa"/>
            <w:noWrap/>
            <w:vAlign w:val="center"/>
          </w:tcPr>
          <w:p w:rsidR="00BB1C63" w:rsidRPr="00593EFE" w:rsidRDefault="00BB1C63" w:rsidP="000C26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 w:rsidR="003A6CFC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</w:tbl>
    <w:p w:rsidR="00BB1C63" w:rsidRPr="00593EFE" w:rsidRDefault="00BB1C63" w:rsidP="00BB1C63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B1C63" w:rsidRPr="00593EFE" w:rsidTr="000C2693">
        <w:tc>
          <w:tcPr>
            <w:tcW w:w="811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Rank</w:t>
            </w:r>
          </w:p>
        </w:tc>
      </w:tr>
      <w:tr w:rsidR="00BB1C63" w:rsidRPr="00593EFE" w:rsidTr="000C2693">
        <w:tc>
          <w:tcPr>
            <w:tcW w:w="811" w:type="dxa"/>
            <w:vAlign w:val="center"/>
          </w:tcPr>
          <w:p w:rsidR="00BB1C63" w:rsidRDefault="00BB1C63" w:rsidP="000C2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087" w:type="dxa"/>
            <w:vAlign w:val="center"/>
          </w:tcPr>
          <w:p w:rsidR="00BB1C63" w:rsidRPr="00D1678A" w:rsidRDefault="00BB1C63" w:rsidP="000C2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2134" w:type="dxa"/>
            <w:vAlign w:val="center"/>
          </w:tcPr>
          <w:p w:rsidR="00BB1C63" w:rsidRPr="008F7701" w:rsidRDefault="00BB1C63" w:rsidP="000C2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vAlign w:val="center"/>
          </w:tcPr>
          <w:p w:rsidR="00BB1C63" w:rsidRPr="008F7701" w:rsidRDefault="00BB1C63" w:rsidP="000C26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69.85506383858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8F770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BB1C63" w:rsidRPr="00593EFE" w:rsidRDefault="00BB1C63" w:rsidP="000C26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BB1C63" w:rsidRPr="00593EFE" w:rsidRDefault="00BB1C63" w:rsidP="00BB1C63">
      <w:pPr>
        <w:pStyle w:val="ICAHeading3"/>
      </w:pPr>
    </w:p>
    <w:p w:rsidR="00BB1C63" w:rsidRPr="00593EFE" w:rsidRDefault="00BB1C63" w:rsidP="00BB1C63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BB1C63" w:rsidRPr="00593EFE" w:rsidTr="000C2693">
        <w:tc>
          <w:tcPr>
            <w:tcW w:w="98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Rank</w:t>
            </w:r>
          </w:p>
        </w:tc>
      </w:tr>
      <w:tr w:rsidR="004F4C9E" w:rsidRPr="00593EFE" w:rsidTr="003A6CFC">
        <w:tc>
          <w:tcPr>
            <w:tcW w:w="988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64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2323" w:type="dxa"/>
            <w:vAlign w:val="center"/>
          </w:tcPr>
          <w:p w:rsidR="004F4C9E" w:rsidRPr="00593EFE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75.069999795755</w:t>
            </w: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F4C9E" w:rsidRPr="004F4C9E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4F4C9E" w:rsidRPr="00593EFE" w:rsidTr="003A6CFC">
        <w:tc>
          <w:tcPr>
            <w:tcW w:w="988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4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2323" w:type="dxa"/>
            <w:vAlign w:val="center"/>
          </w:tcPr>
          <w:p w:rsidR="004F4C9E" w:rsidRPr="00593EFE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70.31111343885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F4C9E" w:rsidRPr="004F4C9E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4F4C9E" w:rsidRPr="00593EFE" w:rsidTr="003A6CFC">
        <w:tc>
          <w:tcPr>
            <w:tcW w:w="988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97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64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2323" w:type="dxa"/>
            <w:vAlign w:val="center"/>
          </w:tcPr>
          <w:p w:rsidR="004F4C9E" w:rsidRPr="00593EFE" w:rsidRDefault="008648AA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48AA">
              <w:rPr>
                <w:rFonts w:ascii="Arial" w:hAnsi="Arial" w:cs="Arial"/>
                <w:color w:val="666699"/>
                <w:sz w:val="18"/>
                <w:szCs w:val="18"/>
              </w:rPr>
              <w:t>68.531233944338</w:t>
            </w:r>
            <w:r w:rsidR="004F4C9E" w:rsidRPr="004F4C9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F4C9E" w:rsidRPr="004F4C9E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4F4C9E" w:rsidRPr="00593EFE" w:rsidTr="003A6CFC">
        <w:tc>
          <w:tcPr>
            <w:tcW w:w="988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  <w:vAlign w:val="center"/>
          </w:tcPr>
          <w:p w:rsidR="004F4C9E" w:rsidRPr="008F7701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94.429999941331</w:t>
            </w: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F4C9E" w:rsidRPr="004F4C9E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4F4C9E" w:rsidRPr="00593EFE" w:rsidTr="003A6CFC">
        <w:tc>
          <w:tcPr>
            <w:tcW w:w="988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7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46" w:type="dxa"/>
          </w:tcPr>
          <w:p w:rsidR="004F4C9E" w:rsidRPr="004F4C9E" w:rsidRDefault="004F4C9E" w:rsidP="004F4C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2323" w:type="dxa"/>
            <w:vAlign w:val="center"/>
          </w:tcPr>
          <w:p w:rsidR="004F4C9E" w:rsidRPr="008F7701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69.85506383858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F4C9E" w:rsidRPr="004F4C9E" w:rsidRDefault="004F4C9E" w:rsidP="004F4C9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4C9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031933" w:rsidRPr="00455D7E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3772B5" w:rsidRPr="00455D7E" w:rsidRDefault="003772B5" w:rsidP="003772B5">
      <w:pPr>
        <w:pStyle w:val="ICAHeading2"/>
      </w:pPr>
      <w:r w:rsidRPr="0029051B">
        <w:t>FTSE/JSE Shareholder Weighted All Share (J403</w:t>
      </w:r>
      <w:r w:rsidR="00EC11B8" w:rsidRPr="0029051B">
        <w:t>; J433</w:t>
      </w:r>
      <w:r w:rsidRPr="0029051B">
        <w:t>)</w:t>
      </w:r>
    </w:p>
    <w:p w:rsidR="008E34D3" w:rsidRPr="00455D7E" w:rsidRDefault="008E34D3" w:rsidP="008E34D3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E34D3" w:rsidRPr="00455D7E" w:rsidTr="008648AA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D3" w:rsidRPr="00455D7E" w:rsidRDefault="008E34D3" w:rsidP="008648A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8E34D3" w:rsidRPr="00593EFE" w:rsidRDefault="008E34D3" w:rsidP="008E34D3">
      <w:pPr>
        <w:pStyle w:val="ICAHeading3"/>
      </w:pPr>
      <w:r w:rsidRPr="00593EFE">
        <w:t>Equities for exclusion from index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8E34D3" w:rsidRPr="00593EFE" w:rsidTr="008648AA">
        <w:tc>
          <w:tcPr>
            <w:tcW w:w="815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Free Float</w:t>
            </w:r>
          </w:p>
        </w:tc>
        <w:tc>
          <w:tcPr>
            <w:tcW w:w="581" w:type="dxa"/>
            <w:vAlign w:val="center"/>
          </w:tcPr>
          <w:p w:rsidR="008E34D3" w:rsidRPr="00593EFE" w:rsidRDefault="008E34D3" w:rsidP="008648AA">
            <w:pPr>
              <w:pStyle w:val="ICATableCaption"/>
            </w:pPr>
            <w:r w:rsidRPr="00593EFE">
              <w:t>Rank</w:t>
            </w:r>
          </w:p>
        </w:tc>
      </w:tr>
      <w:tr w:rsidR="008E34D3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33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43" w:type="dxa"/>
            <w:noWrap/>
            <w:vAlign w:val="center"/>
          </w:tcPr>
          <w:p w:rsidR="008E34D3" w:rsidRPr="00593EFE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581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E34D3" w:rsidRPr="00593EFE" w:rsidTr="008648AA">
        <w:trPr>
          <w:trHeight w:val="70"/>
        </w:trPr>
        <w:tc>
          <w:tcPr>
            <w:tcW w:w="815" w:type="dxa"/>
            <w:noWrap/>
            <w:vAlign w:val="center"/>
          </w:tcPr>
          <w:p w:rsidR="008E34D3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33" w:type="dxa"/>
            <w:noWrap/>
            <w:vAlign w:val="center"/>
          </w:tcPr>
          <w:p w:rsidR="008E34D3" w:rsidRPr="00490E82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  <w:vAlign w:val="center"/>
          </w:tcPr>
          <w:p w:rsidR="008E34D3" w:rsidRPr="00490E82" w:rsidRDefault="008E34D3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28" w:type="dxa"/>
            <w:noWrap/>
            <w:vAlign w:val="center"/>
          </w:tcPr>
          <w:p w:rsidR="008E34D3" w:rsidRPr="009B6FA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581" w:type="dxa"/>
            <w:noWrap/>
            <w:vAlign w:val="center"/>
          </w:tcPr>
          <w:p w:rsidR="008E34D3" w:rsidRPr="00593EFE" w:rsidRDefault="008E34D3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6E63DA" w:rsidRPr="00455D7E" w:rsidRDefault="006E63DA" w:rsidP="00B567B5">
      <w:pPr>
        <w:pStyle w:val="ICAHeading2"/>
      </w:pPr>
    </w:p>
    <w:p w:rsidR="00B567B5" w:rsidRPr="00455D7E" w:rsidRDefault="00572A8E" w:rsidP="00B567B5">
      <w:pPr>
        <w:pStyle w:val="ICAHeading2"/>
      </w:pPr>
      <w:r w:rsidRPr="004F4C9E">
        <w:t>FTSE/JSE Tradable Property (J800)</w:t>
      </w:r>
    </w:p>
    <w:p w:rsidR="004F4C9E" w:rsidRPr="00455D7E" w:rsidRDefault="004F4C9E" w:rsidP="004F4C9E">
      <w:pPr>
        <w:pStyle w:val="ICAParagraphText"/>
      </w:pPr>
      <w:r w:rsidRPr="00455D7E">
        <w:t>NO CONSTITUENT ADDITIONS OR DELETIONS</w:t>
      </w:r>
    </w:p>
    <w:p w:rsidR="00572A8E" w:rsidRPr="00455D7E" w:rsidRDefault="00572A8E" w:rsidP="00572A8E">
      <w:pPr>
        <w:pStyle w:val="ICAHeading2"/>
      </w:pPr>
      <w:r w:rsidRPr="004F4C9E">
        <w:t>FTSE/JSE All Property (J803)</w:t>
      </w:r>
    </w:p>
    <w:p w:rsidR="004F4C9E" w:rsidRPr="00455D7E" w:rsidRDefault="004F4C9E" w:rsidP="004F4C9E">
      <w:pPr>
        <w:pStyle w:val="ICAParagraphText"/>
      </w:pPr>
      <w:r w:rsidRPr="00455D7E">
        <w:t>NO CONSTITUENT ADDITIONS OR DELETIONS</w:t>
      </w:r>
    </w:p>
    <w:p w:rsidR="00920830" w:rsidRPr="00455D7E" w:rsidRDefault="00920830" w:rsidP="00920830">
      <w:pPr>
        <w:pStyle w:val="ICAHeading2"/>
      </w:pPr>
      <w:r w:rsidRPr="004F4C9E">
        <w:t>FTSE/JSE SA REIT (J805)</w:t>
      </w:r>
    </w:p>
    <w:p w:rsidR="004F4C9E" w:rsidRPr="00455D7E" w:rsidRDefault="004F4C9E" w:rsidP="004F4C9E">
      <w:pPr>
        <w:pStyle w:val="ICAParagraphText"/>
      </w:pPr>
      <w:r w:rsidRPr="00455D7E">
        <w:t>NO CONSTITUENT ADDITIONS OR DELETIONS</w:t>
      </w:r>
    </w:p>
    <w:p w:rsidR="00D13F81" w:rsidRPr="00455D7E" w:rsidRDefault="00D13F81" w:rsidP="00D13F81">
      <w:pPr>
        <w:pStyle w:val="ICAHeading2"/>
      </w:pPr>
      <w:r w:rsidRPr="003A6CFC">
        <w:t>FTSE/JSE SWIX Resource 10 (JSZ0)</w:t>
      </w:r>
    </w:p>
    <w:p w:rsidR="00F62D97" w:rsidRPr="00455D7E" w:rsidRDefault="00F62D97" w:rsidP="00F62D97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D083C">
        <w:tc>
          <w:tcPr>
            <w:tcW w:w="815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Rank</w:t>
            </w:r>
          </w:p>
        </w:tc>
      </w:tr>
      <w:tr w:rsidR="00F23E2B" w:rsidRPr="00455D7E" w:rsidTr="000D083C">
        <w:trPr>
          <w:trHeight w:val="70"/>
        </w:trPr>
        <w:tc>
          <w:tcPr>
            <w:tcW w:w="815" w:type="dxa"/>
            <w:noWrap/>
            <w:vAlign w:val="center"/>
          </w:tcPr>
          <w:p w:rsidR="00F23E2B" w:rsidRPr="00455D7E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830" w:type="dxa"/>
            <w:noWrap/>
            <w:vAlign w:val="center"/>
          </w:tcPr>
          <w:p w:rsidR="00F23E2B" w:rsidRPr="00455D7E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00" w:type="dxa"/>
            <w:noWrap/>
            <w:vAlign w:val="center"/>
          </w:tcPr>
          <w:p w:rsidR="00F23E2B" w:rsidRPr="00455D7E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499" w:type="dxa"/>
            <w:noWrap/>
            <w:vAlign w:val="center"/>
          </w:tcPr>
          <w:p w:rsidR="00F23E2B" w:rsidRPr="00455D7E" w:rsidRDefault="00F23E2B" w:rsidP="00F23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2,662,391,429</w:t>
            </w:r>
          </w:p>
        </w:tc>
        <w:tc>
          <w:tcPr>
            <w:tcW w:w="1828" w:type="dxa"/>
            <w:noWrap/>
            <w:vAlign w:val="center"/>
          </w:tcPr>
          <w:p w:rsidR="00F23E2B" w:rsidRPr="00455D7E" w:rsidRDefault="00F23E2B" w:rsidP="00F23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DED">
              <w:rPr>
                <w:rFonts w:ascii="Arial" w:hAnsi="Arial" w:cs="Arial"/>
                <w:color w:val="666699"/>
                <w:sz w:val="18"/>
                <w:szCs w:val="18"/>
              </w:rPr>
              <w:t>68.531233944338%</w:t>
            </w:r>
          </w:p>
        </w:tc>
        <w:tc>
          <w:tcPr>
            <w:tcW w:w="704" w:type="dxa"/>
            <w:noWrap/>
            <w:vAlign w:val="center"/>
          </w:tcPr>
          <w:p w:rsidR="00F23E2B" w:rsidRPr="00455D7E" w:rsidRDefault="00F23E2B" w:rsidP="00F23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:rsidR="00F62D97" w:rsidRPr="00455D7E" w:rsidRDefault="00F62D97" w:rsidP="00F62D97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593EFE" w:rsidRPr="00455D7E" w:rsidTr="00F23E2B">
        <w:tc>
          <w:tcPr>
            <w:tcW w:w="794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Rank</w:t>
            </w:r>
          </w:p>
        </w:tc>
      </w:tr>
      <w:tr w:rsidR="00F23E2B" w:rsidRPr="00455D7E" w:rsidTr="00F23E2B">
        <w:tc>
          <w:tcPr>
            <w:tcW w:w="794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7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3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696" w:type="dxa"/>
          </w:tcPr>
          <w:p w:rsidR="00F23E2B" w:rsidRPr="00F23E2B" w:rsidRDefault="00F23E2B" w:rsidP="00F23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D13F81" w:rsidRPr="00455D7E" w:rsidRDefault="00D13F81" w:rsidP="00D13F81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93EFE" w:rsidRPr="00455D7E" w:rsidTr="000D083C">
        <w:tc>
          <w:tcPr>
            <w:tcW w:w="793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Rank</w:t>
            </w:r>
          </w:p>
        </w:tc>
      </w:tr>
      <w:tr w:rsidR="00F23E2B" w:rsidRPr="00455D7E" w:rsidTr="003A6CFC">
        <w:tc>
          <w:tcPr>
            <w:tcW w:w="793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F23E2B" w:rsidRPr="00F23E2B" w:rsidRDefault="00F23E2B" w:rsidP="00F23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3E2B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697" w:type="dxa"/>
          </w:tcPr>
          <w:p w:rsidR="00F23E2B" w:rsidRPr="00F23E2B" w:rsidRDefault="00F23E2B" w:rsidP="00F23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593EFE" w:rsidRPr="00455D7E" w:rsidTr="000D083C">
        <w:tc>
          <w:tcPr>
            <w:tcW w:w="79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3.640298909911%</w:t>
            </w:r>
          </w:p>
        </w:tc>
        <w:tc>
          <w:tcPr>
            <w:tcW w:w="697" w:type="dxa"/>
            <w:vAlign w:val="center"/>
          </w:tcPr>
          <w:p w:rsidR="000D083C" w:rsidRPr="00455D7E" w:rsidRDefault="00C55B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55B7B" w:rsidRPr="00455D7E" w:rsidTr="008648AA">
        <w:tc>
          <w:tcPr>
            <w:tcW w:w="793" w:type="dxa"/>
            <w:vAlign w:val="center"/>
          </w:tcPr>
          <w:p w:rsidR="00C55B7B" w:rsidRPr="00455D7E" w:rsidRDefault="00C55B7B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vAlign w:val="center"/>
          </w:tcPr>
          <w:p w:rsidR="00C55B7B" w:rsidRPr="00455D7E" w:rsidRDefault="00C55B7B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5B7B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vAlign w:val="center"/>
          </w:tcPr>
          <w:p w:rsidR="00C55B7B" w:rsidRPr="00455D7E" w:rsidRDefault="00C55B7B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5B7B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C55B7B" w:rsidRPr="00455D7E" w:rsidRDefault="00C55B7B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5B7B">
              <w:rPr>
                <w:rFonts w:ascii="Arial" w:hAnsi="Arial" w:cs="Arial"/>
                <w:color w:val="666699"/>
                <w:sz w:val="18"/>
                <w:szCs w:val="18"/>
              </w:rPr>
              <w:t>99.648144721208%</w:t>
            </w:r>
          </w:p>
        </w:tc>
        <w:tc>
          <w:tcPr>
            <w:tcW w:w="697" w:type="dxa"/>
            <w:vAlign w:val="center"/>
          </w:tcPr>
          <w:p w:rsidR="00C55B7B" w:rsidRPr="00455D7E" w:rsidRDefault="00C55B7B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593EFE" w:rsidRPr="00455D7E" w:rsidRDefault="00593EFE" w:rsidP="00D13F81">
      <w:pPr>
        <w:pStyle w:val="ICAHeading2"/>
      </w:pPr>
    </w:p>
    <w:p w:rsidR="00D13F81" w:rsidRPr="00455D7E" w:rsidRDefault="00D13F81" w:rsidP="00D13F81">
      <w:pPr>
        <w:pStyle w:val="ICAHeading2"/>
      </w:pPr>
      <w:r w:rsidRPr="003A6CFC">
        <w:t>FTSE/JSE SWIX Industrial 25 (JSZ1)</w:t>
      </w:r>
    </w:p>
    <w:p w:rsidR="003A6CFC" w:rsidRDefault="003A6CFC" w:rsidP="003A6CFC">
      <w:pPr>
        <w:pStyle w:val="ICAParagraphText"/>
      </w:pPr>
      <w:r w:rsidRPr="00455D7E">
        <w:t>NO CONSTITUENT ADDITIONS OR DELETIONS</w:t>
      </w:r>
    </w:p>
    <w:p w:rsidR="003A6CFC" w:rsidRPr="00455D7E" w:rsidRDefault="003A6CFC" w:rsidP="003A6CFC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Rank</w:t>
            </w:r>
          </w:p>
        </w:tc>
      </w:tr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1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5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69.086727172278%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5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62.300000377670%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3A6CFC" w:rsidRPr="00455D7E" w:rsidTr="003A6CFC">
        <w:tc>
          <w:tcPr>
            <w:tcW w:w="794" w:type="dxa"/>
            <w:vAlign w:val="center"/>
          </w:tcPr>
          <w:p w:rsidR="003A6CFC" w:rsidRPr="00E61623" w:rsidRDefault="003A6CFC" w:rsidP="003A6CFC">
            <w:pPr>
              <w:pStyle w:val="ICATableCaption"/>
              <w:rPr>
                <w:i w:val="0"/>
              </w:rPr>
            </w:pPr>
            <w:r w:rsidRPr="00E61623">
              <w:rPr>
                <w:i w:val="0"/>
              </w:rPr>
              <w:t>PPH</w:t>
            </w:r>
          </w:p>
        </w:tc>
        <w:tc>
          <w:tcPr>
            <w:tcW w:w="3414" w:type="dxa"/>
            <w:vAlign w:val="center"/>
          </w:tcPr>
          <w:p w:rsidR="003A6CFC" w:rsidRPr="00E61623" w:rsidRDefault="003A6CFC" w:rsidP="003A6CFC">
            <w:pPr>
              <w:pStyle w:val="ICATableCaption"/>
              <w:rPr>
                <w:i w:val="0"/>
              </w:rPr>
            </w:pPr>
            <w:r w:rsidRPr="00E61623">
              <w:rPr>
                <w:i w:val="0"/>
              </w:rPr>
              <w:t>Pepkor Holdings Ltd</w:t>
            </w:r>
          </w:p>
        </w:tc>
        <w:tc>
          <w:tcPr>
            <w:tcW w:w="1835" w:type="dxa"/>
            <w:vAlign w:val="center"/>
          </w:tcPr>
          <w:p w:rsidR="003A6CFC" w:rsidRPr="00E61623" w:rsidRDefault="003A6CFC" w:rsidP="003A6CFC">
            <w:pPr>
              <w:pStyle w:val="ICATableCaption"/>
              <w:rPr>
                <w:i w:val="0"/>
              </w:rPr>
            </w:pPr>
            <w:r w:rsidRPr="00E61623">
              <w:rPr>
                <w:i w:val="0"/>
              </w:rPr>
              <w:t>ZAE000259479</w:t>
            </w:r>
          </w:p>
        </w:tc>
        <w:tc>
          <w:tcPr>
            <w:tcW w:w="1828" w:type="dxa"/>
            <w:vAlign w:val="center"/>
          </w:tcPr>
          <w:p w:rsidR="003A6CFC" w:rsidRPr="00E61623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20.217130608696%</w:t>
            </w:r>
          </w:p>
        </w:tc>
        <w:tc>
          <w:tcPr>
            <w:tcW w:w="697" w:type="dxa"/>
            <w:vAlign w:val="center"/>
          </w:tcPr>
          <w:p w:rsidR="003A6CFC" w:rsidRPr="00E61623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1623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E01611" w:rsidRDefault="00E01611" w:rsidP="00D13F81">
      <w:pPr>
        <w:pStyle w:val="ICAHeading2"/>
      </w:pPr>
    </w:p>
    <w:p w:rsidR="00D13F81" w:rsidRPr="00455D7E" w:rsidRDefault="00D13F81" w:rsidP="00D13F81">
      <w:pPr>
        <w:pStyle w:val="ICAHeading2"/>
      </w:pPr>
      <w:r w:rsidRPr="003A6CFC">
        <w:t>FTSE/JSE SWIX Financial 15 (JSZ2)</w:t>
      </w:r>
    </w:p>
    <w:p w:rsidR="003A6CFC" w:rsidRDefault="003A6CFC" w:rsidP="003A6CFC">
      <w:pPr>
        <w:pStyle w:val="ICAParagraphText"/>
      </w:pPr>
      <w:r w:rsidRPr="00455D7E">
        <w:t>NO CONSTITUENT ADDITIONS OR DELETIONS</w:t>
      </w:r>
    </w:p>
    <w:p w:rsidR="003A6CFC" w:rsidRPr="00455D7E" w:rsidRDefault="003A6CFC" w:rsidP="003A6CFC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Rank</w:t>
            </w:r>
          </w:p>
        </w:tc>
      </w:tr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1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8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593EFE" w:rsidRPr="00455D7E" w:rsidRDefault="00593EFE" w:rsidP="000F31F2">
      <w:pPr>
        <w:pStyle w:val="ICAHeading2"/>
      </w:pPr>
    </w:p>
    <w:p w:rsidR="000F31F2" w:rsidRPr="00455D7E" w:rsidRDefault="00D13F81" w:rsidP="000F31F2">
      <w:pPr>
        <w:pStyle w:val="ICAHeading2"/>
      </w:pPr>
      <w:r w:rsidRPr="00555CA2">
        <w:t>FTSE/JSE SWIX Financial and Industrial 30 (JSZ3)</w:t>
      </w:r>
    </w:p>
    <w:p w:rsidR="00555CA2" w:rsidRPr="00455D7E" w:rsidRDefault="00555CA2" w:rsidP="00555CA2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55CA2" w:rsidRPr="00455D7E" w:rsidTr="00987D2E">
        <w:tc>
          <w:tcPr>
            <w:tcW w:w="710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Rank</w:t>
            </w:r>
          </w:p>
        </w:tc>
      </w:tr>
      <w:tr w:rsidR="00555CA2" w:rsidRPr="00455D7E" w:rsidTr="00987D2E">
        <w:tc>
          <w:tcPr>
            <w:tcW w:w="710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942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417" w:type="dxa"/>
            <w:vAlign w:val="center"/>
          </w:tcPr>
          <w:p w:rsidR="00555CA2" w:rsidRPr="00455D7E" w:rsidRDefault="00555CA2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456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451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541</w:t>
            </w:r>
          </w:p>
        </w:tc>
        <w:tc>
          <w:tcPr>
            <w:tcW w:w="1985" w:type="dxa"/>
            <w:vAlign w:val="center"/>
          </w:tcPr>
          <w:p w:rsidR="00555CA2" w:rsidRPr="00455D7E" w:rsidRDefault="00555CA2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83.699999821011</w:t>
            </w:r>
            <w:r w:rsidRPr="00D4455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555CA2" w:rsidRPr="00455D7E" w:rsidRDefault="00555CA2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555CA2" w:rsidRPr="00455D7E" w:rsidRDefault="00555CA2" w:rsidP="00555CA2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55CA2" w:rsidRPr="00455D7E" w:rsidTr="00987D2E">
        <w:tc>
          <w:tcPr>
            <w:tcW w:w="794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Rank</w:t>
            </w:r>
          </w:p>
        </w:tc>
      </w:tr>
      <w:tr w:rsidR="00555CA2" w:rsidRPr="00455D7E" w:rsidTr="00987D2E">
        <w:tc>
          <w:tcPr>
            <w:tcW w:w="794" w:type="dxa"/>
            <w:vAlign w:val="center"/>
          </w:tcPr>
          <w:p w:rsidR="00555CA2" w:rsidRPr="00455D7E" w:rsidRDefault="00555CA2" w:rsidP="00555C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14" w:type="dxa"/>
            <w:vAlign w:val="center"/>
          </w:tcPr>
          <w:p w:rsidR="00555CA2" w:rsidRPr="00455D7E" w:rsidRDefault="00555CA2" w:rsidP="00555C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5" w:type="dxa"/>
            <w:vAlign w:val="center"/>
          </w:tcPr>
          <w:p w:rsidR="00555CA2" w:rsidRPr="00455D7E" w:rsidRDefault="00555CA2" w:rsidP="00555C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  <w:vAlign w:val="center"/>
          </w:tcPr>
          <w:p w:rsidR="00555CA2" w:rsidRPr="00455D7E" w:rsidRDefault="00555CA2" w:rsidP="00555C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87.120644123758</w:t>
            </w: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555CA2" w:rsidRPr="00455D7E" w:rsidRDefault="00555CA2" w:rsidP="00555C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555CA2" w:rsidRPr="00455D7E" w:rsidRDefault="00555CA2" w:rsidP="00555CA2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555CA2" w:rsidRPr="00455D7E" w:rsidTr="00987D2E">
        <w:tc>
          <w:tcPr>
            <w:tcW w:w="731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Rank</w:t>
            </w:r>
          </w:p>
        </w:tc>
      </w:tr>
      <w:tr w:rsidR="00C55B7B" w:rsidRPr="00455D7E" w:rsidTr="008648AA">
        <w:tc>
          <w:tcPr>
            <w:tcW w:w="731" w:type="dxa"/>
            <w:vAlign w:val="center"/>
          </w:tcPr>
          <w:p w:rsidR="00C55B7B" w:rsidRPr="00455D7E" w:rsidRDefault="00C55B7B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76" w:type="dxa"/>
            <w:vAlign w:val="center"/>
          </w:tcPr>
          <w:p w:rsidR="00C55B7B" w:rsidRPr="00455D7E" w:rsidRDefault="00C55B7B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5CA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7" w:type="dxa"/>
            <w:vAlign w:val="center"/>
          </w:tcPr>
          <w:p w:rsidR="00C55B7B" w:rsidRPr="00455D7E" w:rsidRDefault="00C55B7B" w:rsidP="008648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5CA2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87" w:type="dxa"/>
            <w:vAlign w:val="center"/>
          </w:tcPr>
          <w:p w:rsidR="00C55B7B" w:rsidRPr="00455D7E" w:rsidRDefault="00C55B7B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5B7B">
              <w:rPr>
                <w:rFonts w:ascii="Arial" w:hAnsi="Arial" w:cs="Arial"/>
                <w:color w:val="666699"/>
                <w:sz w:val="18"/>
                <w:szCs w:val="18"/>
              </w:rPr>
              <w:t>99.830725503504%</w:t>
            </w:r>
          </w:p>
        </w:tc>
        <w:tc>
          <w:tcPr>
            <w:tcW w:w="637" w:type="dxa"/>
            <w:vAlign w:val="center"/>
          </w:tcPr>
          <w:p w:rsidR="00C55B7B" w:rsidRPr="00455D7E" w:rsidRDefault="00C55B7B" w:rsidP="008648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555CA2" w:rsidRPr="00455D7E" w:rsidTr="00987D2E">
        <w:tc>
          <w:tcPr>
            <w:tcW w:w="731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76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87" w:type="dxa"/>
            <w:vAlign w:val="center"/>
          </w:tcPr>
          <w:p w:rsidR="00555CA2" w:rsidRPr="00455D7E" w:rsidRDefault="00555CA2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37" w:type="dxa"/>
            <w:vAlign w:val="center"/>
          </w:tcPr>
          <w:p w:rsidR="00555CA2" w:rsidRPr="00455D7E" w:rsidRDefault="00555CA2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555CA2" w:rsidRPr="00455D7E" w:rsidTr="00987D2E">
        <w:tc>
          <w:tcPr>
            <w:tcW w:w="731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76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  <w:vAlign w:val="center"/>
          </w:tcPr>
          <w:p w:rsidR="00555CA2" w:rsidRPr="00455D7E" w:rsidRDefault="00555CA2" w:rsidP="00987D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87" w:type="dxa"/>
            <w:vAlign w:val="center"/>
          </w:tcPr>
          <w:p w:rsidR="00555CA2" w:rsidRPr="00455D7E" w:rsidRDefault="00555CA2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87.120644123758</w:t>
            </w:r>
            <w:r w:rsidRPr="002549D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center"/>
          </w:tcPr>
          <w:p w:rsidR="00555CA2" w:rsidRPr="00455D7E" w:rsidRDefault="00555CA2" w:rsidP="00987D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Pr="00593EFE" w:rsidRDefault="00E227C6" w:rsidP="003772B5">
      <w:pPr>
        <w:pStyle w:val="ICAParagraphText"/>
      </w:pPr>
    </w:p>
    <w:p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:rsidTr="00690234">
        <w:tc>
          <w:tcPr>
            <w:tcW w:w="5000" w:type="pct"/>
            <w:hideMark/>
          </w:tcPr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D228AE" w:rsidRPr="00593EFE" w:rsidRDefault="00224FB7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2019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C1" w:rsidRDefault="007713C1" w:rsidP="00D43144">
      <w:pPr>
        <w:spacing w:after="0" w:line="240" w:lineRule="auto"/>
      </w:pPr>
      <w:r>
        <w:separator/>
      </w:r>
    </w:p>
  </w:endnote>
  <w:endnote w:type="continuationSeparator" w:id="0">
    <w:p w:rsidR="007713C1" w:rsidRDefault="007713C1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13C1" w:rsidRPr="00D43144" w:rsidRDefault="007713C1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24FB7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24FB7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7713C1" w:rsidRDefault="0077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C1" w:rsidRDefault="007713C1" w:rsidP="00D43144">
      <w:pPr>
        <w:spacing w:after="0" w:line="240" w:lineRule="auto"/>
      </w:pPr>
      <w:r>
        <w:separator/>
      </w:r>
    </w:p>
  </w:footnote>
  <w:footnote w:type="continuationSeparator" w:id="0">
    <w:p w:rsidR="007713C1" w:rsidRDefault="007713C1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6864"/>
    <w:rsid w:val="000169FA"/>
    <w:rsid w:val="00031816"/>
    <w:rsid w:val="00031933"/>
    <w:rsid w:val="00034945"/>
    <w:rsid w:val="00034AA3"/>
    <w:rsid w:val="00035F1F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3630"/>
    <w:rsid w:val="00093C50"/>
    <w:rsid w:val="00097ABF"/>
    <w:rsid w:val="000A3A28"/>
    <w:rsid w:val="000A7715"/>
    <w:rsid w:val="000B3766"/>
    <w:rsid w:val="000B38BA"/>
    <w:rsid w:val="000B6DD0"/>
    <w:rsid w:val="000B6E5F"/>
    <w:rsid w:val="000C00B7"/>
    <w:rsid w:val="000C2693"/>
    <w:rsid w:val="000D083C"/>
    <w:rsid w:val="000E346E"/>
    <w:rsid w:val="000E608E"/>
    <w:rsid w:val="000E72CF"/>
    <w:rsid w:val="000F31F2"/>
    <w:rsid w:val="000F5D58"/>
    <w:rsid w:val="0011195F"/>
    <w:rsid w:val="0011461E"/>
    <w:rsid w:val="00117FCC"/>
    <w:rsid w:val="00122655"/>
    <w:rsid w:val="00123965"/>
    <w:rsid w:val="0012727D"/>
    <w:rsid w:val="00137D97"/>
    <w:rsid w:val="00140EF1"/>
    <w:rsid w:val="001410AE"/>
    <w:rsid w:val="00143529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80095"/>
    <w:rsid w:val="00181887"/>
    <w:rsid w:val="00183740"/>
    <w:rsid w:val="00186E19"/>
    <w:rsid w:val="00190326"/>
    <w:rsid w:val="00191152"/>
    <w:rsid w:val="0019676B"/>
    <w:rsid w:val="00196910"/>
    <w:rsid w:val="001A0713"/>
    <w:rsid w:val="001A0925"/>
    <w:rsid w:val="001A11ED"/>
    <w:rsid w:val="001A3F93"/>
    <w:rsid w:val="001A74CF"/>
    <w:rsid w:val="001B04EE"/>
    <w:rsid w:val="001B5647"/>
    <w:rsid w:val="001B702E"/>
    <w:rsid w:val="001C0591"/>
    <w:rsid w:val="001C0789"/>
    <w:rsid w:val="001C197C"/>
    <w:rsid w:val="001C3949"/>
    <w:rsid w:val="001D00DF"/>
    <w:rsid w:val="001E0A08"/>
    <w:rsid w:val="001E2DC4"/>
    <w:rsid w:val="001E38F6"/>
    <w:rsid w:val="001F0E1C"/>
    <w:rsid w:val="001F2087"/>
    <w:rsid w:val="001F224E"/>
    <w:rsid w:val="001F3740"/>
    <w:rsid w:val="001F3789"/>
    <w:rsid w:val="001F7811"/>
    <w:rsid w:val="001F7B7B"/>
    <w:rsid w:val="00200311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1DED"/>
    <w:rsid w:val="00252539"/>
    <w:rsid w:val="00253A3D"/>
    <w:rsid w:val="00253B91"/>
    <w:rsid w:val="002549D9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63A7"/>
    <w:rsid w:val="0028704A"/>
    <w:rsid w:val="0029051B"/>
    <w:rsid w:val="00291A12"/>
    <w:rsid w:val="00292BD3"/>
    <w:rsid w:val="0029408B"/>
    <w:rsid w:val="0029718B"/>
    <w:rsid w:val="002B044B"/>
    <w:rsid w:val="002B217F"/>
    <w:rsid w:val="002C0745"/>
    <w:rsid w:val="002C0952"/>
    <w:rsid w:val="002C72B5"/>
    <w:rsid w:val="002C7AB9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4CA9"/>
    <w:rsid w:val="003277C7"/>
    <w:rsid w:val="00333647"/>
    <w:rsid w:val="00334098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56F8F"/>
    <w:rsid w:val="003700E3"/>
    <w:rsid w:val="00371590"/>
    <w:rsid w:val="0037272B"/>
    <w:rsid w:val="00375B05"/>
    <w:rsid w:val="003772B5"/>
    <w:rsid w:val="003843E5"/>
    <w:rsid w:val="00384EF3"/>
    <w:rsid w:val="00391AFC"/>
    <w:rsid w:val="003938B4"/>
    <w:rsid w:val="00395C16"/>
    <w:rsid w:val="00396B4B"/>
    <w:rsid w:val="003A189D"/>
    <w:rsid w:val="003A37AA"/>
    <w:rsid w:val="003A3CF8"/>
    <w:rsid w:val="003A4D99"/>
    <w:rsid w:val="003A6CFC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21A6"/>
    <w:rsid w:val="003E37DC"/>
    <w:rsid w:val="003F3DF5"/>
    <w:rsid w:val="003F600D"/>
    <w:rsid w:val="003F624A"/>
    <w:rsid w:val="004010CB"/>
    <w:rsid w:val="00401E04"/>
    <w:rsid w:val="00404B8F"/>
    <w:rsid w:val="00407979"/>
    <w:rsid w:val="00410D09"/>
    <w:rsid w:val="00414CA7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6F44"/>
    <w:rsid w:val="00490E82"/>
    <w:rsid w:val="00491468"/>
    <w:rsid w:val="00491687"/>
    <w:rsid w:val="00492B3C"/>
    <w:rsid w:val="00493ACE"/>
    <w:rsid w:val="004A43EA"/>
    <w:rsid w:val="004B0C08"/>
    <w:rsid w:val="004B33D3"/>
    <w:rsid w:val="004D12A9"/>
    <w:rsid w:val="004D157A"/>
    <w:rsid w:val="004D277D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510734"/>
    <w:rsid w:val="00510B1D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77B"/>
    <w:rsid w:val="00527174"/>
    <w:rsid w:val="005312E9"/>
    <w:rsid w:val="005321E0"/>
    <w:rsid w:val="00537694"/>
    <w:rsid w:val="00542741"/>
    <w:rsid w:val="00546424"/>
    <w:rsid w:val="00551630"/>
    <w:rsid w:val="00552CEF"/>
    <w:rsid w:val="00555CA2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106D"/>
    <w:rsid w:val="00592699"/>
    <w:rsid w:val="00593EFE"/>
    <w:rsid w:val="005A0D68"/>
    <w:rsid w:val="005A66EB"/>
    <w:rsid w:val="005A6B26"/>
    <w:rsid w:val="005A7636"/>
    <w:rsid w:val="005B0400"/>
    <w:rsid w:val="005B1062"/>
    <w:rsid w:val="005B49FE"/>
    <w:rsid w:val="005B5CE5"/>
    <w:rsid w:val="005C3CA5"/>
    <w:rsid w:val="005C46C8"/>
    <w:rsid w:val="005C6EB6"/>
    <w:rsid w:val="005D3A64"/>
    <w:rsid w:val="005D3AFD"/>
    <w:rsid w:val="005D6D53"/>
    <w:rsid w:val="005D6EEB"/>
    <w:rsid w:val="005E14B3"/>
    <w:rsid w:val="005E1964"/>
    <w:rsid w:val="005F1A89"/>
    <w:rsid w:val="0060300F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ECD"/>
    <w:rsid w:val="00652192"/>
    <w:rsid w:val="006561EB"/>
    <w:rsid w:val="006602B6"/>
    <w:rsid w:val="00665176"/>
    <w:rsid w:val="00667495"/>
    <w:rsid w:val="0067324D"/>
    <w:rsid w:val="00675BAC"/>
    <w:rsid w:val="0068003D"/>
    <w:rsid w:val="00682432"/>
    <w:rsid w:val="00683F4E"/>
    <w:rsid w:val="006844CE"/>
    <w:rsid w:val="00690234"/>
    <w:rsid w:val="00690E72"/>
    <w:rsid w:val="00692937"/>
    <w:rsid w:val="006934B6"/>
    <w:rsid w:val="0069433A"/>
    <w:rsid w:val="0069682F"/>
    <w:rsid w:val="006A12EF"/>
    <w:rsid w:val="006A1626"/>
    <w:rsid w:val="006A55CB"/>
    <w:rsid w:val="006A7C56"/>
    <w:rsid w:val="006B02AE"/>
    <w:rsid w:val="006C2115"/>
    <w:rsid w:val="006C5A17"/>
    <w:rsid w:val="006D0430"/>
    <w:rsid w:val="006D24FD"/>
    <w:rsid w:val="006D5B35"/>
    <w:rsid w:val="006D6AA0"/>
    <w:rsid w:val="006E11C4"/>
    <w:rsid w:val="006E1443"/>
    <w:rsid w:val="006E63DA"/>
    <w:rsid w:val="006E75BF"/>
    <w:rsid w:val="006E7A64"/>
    <w:rsid w:val="006F058A"/>
    <w:rsid w:val="006F38D9"/>
    <w:rsid w:val="006F4B69"/>
    <w:rsid w:val="006F5E0F"/>
    <w:rsid w:val="006F7F75"/>
    <w:rsid w:val="007025E0"/>
    <w:rsid w:val="00703D2A"/>
    <w:rsid w:val="0070549C"/>
    <w:rsid w:val="007079F9"/>
    <w:rsid w:val="00710241"/>
    <w:rsid w:val="00716339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3858"/>
    <w:rsid w:val="007546C0"/>
    <w:rsid w:val="007559A7"/>
    <w:rsid w:val="007567BE"/>
    <w:rsid w:val="007572EB"/>
    <w:rsid w:val="00757E2F"/>
    <w:rsid w:val="00762625"/>
    <w:rsid w:val="00764445"/>
    <w:rsid w:val="00764A4A"/>
    <w:rsid w:val="007713C1"/>
    <w:rsid w:val="00771571"/>
    <w:rsid w:val="0077194C"/>
    <w:rsid w:val="0077196E"/>
    <w:rsid w:val="007722B9"/>
    <w:rsid w:val="007732A2"/>
    <w:rsid w:val="00776249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212F"/>
    <w:rsid w:val="007C3025"/>
    <w:rsid w:val="007D4EFA"/>
    <w:rsid w:val="007D6A96"/>
    <w:rsid w:val="007E14B2"/>
    <w:rsid w:val="007E1DEA"/>
    <w:rsid w:val="007E5691"/>
    <w:rsid w:val="007E6521"/>
    <w:rsid w:val="007F3A85"/>
    <w:rsid w:val="007F5340"/>
    <w:rsid w:val="007F75E6"/>
    <w:rsid w:val="008031A2"/>
    <w:rsid w:val="00810967"/>
    <w:rsid w:val="00812E5F"/>
    <w:rsid w:val="00816A16"/>
    <w:rsid w:val="008330E3"/>
    <w:rsid w:val="00834447"/>
    <w:rsid w:val="0084115A"/>
    <w:rsid w:val="00843930"/>
    <w:rsid w:val="008445B2"/>
    <w:rsid w:val="008504CC"/>
    <w:rsid w:val="00850980"/>
    <w:rsid w:val="008543C3"/>
    <w:rsid w:val="0085524C"/>
    <w:rsid w:val="00860044"/>
    <w:rsid w:val="00861A21"/>
    <w:rsid w:val="008624DE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92051"/>
    <w:rsid w:val="008A05E7"/>
    <w:rsid w:val="008A1E65"/>
    <w:rsid w:val="008A263E"/>
    <w:rsid w:val="008B1087"/>
    <w:rsid w:val="008B1BBC"/>
    <w:rsid w:val="008B797B"/>
    <w:rsid w:val="008C1828"/>
    <w:rsid w:val="008C3AF0"/>
    <w:rsid w:val="008C5E07"/>
    <w:rsid w:val="008C7475"/>
    <w:rsid w:val="008C7B2E"/>
    <w:rsid w:val="008D4767"/>
    <w:rsid w:val="008D5DF4"/>
    <w:rsid w:val="008E14DB"/>
    <w:rsid w:val="008E34D3"/>
    <w:rsid w:val="008E3A66"/>
    <w:rsid w:val="008E4AA9"/>
    <w:rsid w:val="008E51F4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41B3C"/>
    <w:rsid w:val="00942EF0"/>
    <w:rsid w:val="0094453F"/>
    <w:rsid w:val="009449A1"/>
    <w:rsid w:val="00950273"/>
    <w:rsid w:val="009524EA"/>
    <w:rsid w:val="00954A3A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8271E"/>
    <w:rsid w:val="009866A8"/>
    <w:rsid w:val="0098670D"/>
    <w:rsid w:val="00987D2E"/>
    <w:rsid w:val="00990677"/>
    <w:rsid w:val="00990FE1"/>
    <w:rsid w:val="009931FD"/>
    <w:rsid w:val="00994C50"/>
    <w:rsid w:val="009A1313"/>
    <w:rsid w:val="009A269F"/>
    <w:rsid w:val="009A7693"/>
    <w:rsid w:val="009B11EF"/>
    <w:rsid w:val="009B14A7"/>
    <w:rsid w:val="009B1E61"/>
    <w:rsid w:val="009B3505"/>
    <w:rsid w:val="009B3E36"/>
    <w:rsid w:val="009B4855"/>
    <w:rsid w:val="009B6715"/>
    <w:rsid w:val="009B6FAE"/>
    <w:rsid w:val="009C03E1"/>
    <w:rsid w:val="009C4ABD"/>
    <w:rsid w:val="009C708F"/>
    <w:rsid w:val="009C7728"/>
    <w:rsid w:val="009D0ED5"/>
    <w:rsid w:val="009D55F2"/>
    <w:rsid w:val="009E00A3"/>
    <w:rsid w:val="009E3DE6"/>
    <w:rsid w:val="009E6A9F"/>
    <w:rsid w:val="009F5C9D"/>
    <w:rsid w:val="00A01391"/>
    <w:rsid w:val="00A040E0"/>
    <w:rsid w:val="00A06FB4"/>
    <w:rsid w:val="00A06FBC"/>
    <w:rsid w:val="00A1134B"/>
    <w:rsid w:val="00A14ADB"/>
    <w:rsid w:val="00A15356"/>
    <w:rsid w:val="00A1575C"/>
    <w:rsid w:val="00A21B4E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94563"/>
    <w:rsid w:val="00AA35C3"/>
    <w:rsid w:val="00AA4A91"/>
    <w:rsid w:val="00AA67BB"/>
    <w:rsid w:val="00AB4333"/>
    <w:rsid w:val="00AB5766"/>
    <w:rsid w:val="00AC2E2F"/>
    <w:rsid w:val="00AD01FF"/>
    <w:rsid w:val="00AD04EF"/>
    <w:rsid w:val="00AD2FF8"/>
    <w:rsid w:val="00AD51AB"/>
    <w:rsid w:val="00AE3D91"/>
    <w:rsid w:val="00AF1AD3"/>
    <w:rsid w:val="00AF3B57"/>
    <w:rsid w:val="00AF489A"/>
    <w:rsid w:val="00AF6EED"/>
    <w:rsid w:val="00B03751"/>
    <w:rsid w:val="00B04C52"/>
    <w:rsid w:val="00B073D8"/>
    <w:rsid w:val="00B130A8"/>
    <w:rsid w:val="00B13D95"/>
    <w:rsid w:val="00B15F88"/>
    <w:rsid w:val="00B16350"/>
    <w:rsid w:val="00B16EFD"/>
    <w:rsid w:val="00B2328B"/>
    <w:rsid w:val="00B24F35"/>
    <w:rsid w:val="00B2512F"/>
    <w:rsid w:val="00B3099E"/>
    <w:rsid w:val="00B31765"/>
    <w:rsid w:val="00B335CA"/>
    <w:rsid w:val="00B345B0"/>
    <w:rsid w:val="00B36FFB"/>
    <w:rsid w:val="00B40AC6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4D3"/>
    <w:rsid w:val="00B71A2F"/>
    <w:rsid w:val="00B72CCF"/>
    <w:rsid w:val="00B73146"/>
    <w:rsid w:val="00B76265"/>
    <w:rsid w:val="00B8522D"/>
    <w:rsid w:val="00B922A4"/>
    <w:rsid w:val="00B93A4F"/>
    <w:rsid w:val="00B95B67"/>
    <w:rsid w:val="00BA5A49"/>
    <w:rsid w:val="00BB1C63"/>
    <w:rsid w:val="00BB22C9"/>
    <w:rsid w:val="00BB3932"/>
    <w:rsid w:val="00BB3944"/>
    <w:rsid w:val="00BB5132"/>
    <w:rsid w:val="00BC0B5F"/>
    <w:rsid w:val="00BC3BBB"/>
    <w:rsid w:val="00BD18BA"/>
    <w:rsid w:val="00BD7032"/>
    <w:rsid w:val="00BE1211"/>
    <w:rsid w:val="00BE4774"/>
    <w:rsid w:val="00C00CD4"/>
    <w:rsid w:val="00C10EF2"/>
    <w:rsid w:val="00C1130E"/>
    <w:rsid w:val="00C12675"/>
    <w:rsid w:val="00C1361A"/>
    <w:rsid w:val="00C13D46"/>
    <w:rsid w:val="00C169DE"/>
    <w:rsid w:val="00C16BF6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5B7B"/>
    <w:rsid w:val="00C56E17"/>
    <w:rsid w:val="00C64C03"/>
    <w:rsid w:val="00C65DC4"/>
    <w:rsid w:val="00C67B26"/>
    <w:rsid w:val="00C906FA"/>
    <w:rsid w:val="00C931D9"/>
    <w:rsid w:val="00C96CD9"/>
    <w:rsid w:val="00C977BB"/>
    <w:rsid w:val="00CA3CF2"/>
    <w:rsid w:val="00CA6658"/>
    <w:rsid w:val="00CC1832"/>
    <w:rsid w:val="00CC3F51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610B"/>
    <w:rsid w:val="00D27CB9"/>
    <w:rsid w:val="00D34F14"/>
    <w:rsid w:val="00D37F7A"/>
    <w:rsid w:val="00D43144"/>
    <w:rsid w:val="00D44553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93DCA"/>
    <w:rsid w:val="00D94C51"/>
    <w:rsid w:val="00DA2662"/>
    <w:rsid w:val="00DA4198"/>
    <w:rsid w:val="00DA52B5"/>
    <w:rsid w:val="00DA5931"/>
    <w:rsid w:val="00DA60C5"/>
    <w:rsid w:val="00DB1E3C"/>
    <w:rsid w:val="00DB202D"/>
    <w:rsid w:val="00DC1283"/>
    <w:rsid w:val="00DC6834"/>
    <w:rsid w:val="00DD0A20"/>
    <w:rsid w:val="00DD1113"/>
    <w:rsid w:val="00DD52B2"/>
    <w:rsid w:val="00DE0D92"/>
    <w:rsid w:val="00DE33A8"/>
    <w:rsid w:val="00DE47F6"/>
    <w:rsid w:val="00DE4DE3"/>
    <w:rsid w:val="00DF0AC1"/>
    <w:rsid w:val="00DF1ECC"/>
    <w:rsid w:val="00DF6ACE"/>
    <w:rsid w:val="00DF72F6"/>
    <w:rsid w:val="00E01611"/>
    <w:rsid w:val="00E036A3"/>
    <w:rsid w:val="00E04817"/>
    <w:rsid w:val="00E1293B"/>
    <w:rsid w:val="00E12A60"/>
    <w:rsid w:val="00E132E8"/>
    <w:rsid w:val="00E13C68"/>
    <w:rsid w:val="00E140FA"/>
    <w:rsid w:val="00E165EE"/>
    <w:rsid w:val="00E227C6"/>
    <w:rsid w:val="00E22BDC"/>
    <w:rsid w:val="00E33F33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7A1B"/>
    <w:rsid w:val="00E70AA0"/>
    <w:rsid w:val="00E7350D"/>
    <w:rsid w:val="00E75FB3"/>
    <w:rsid w:val="00E765F5"/>
    <w:rsid w:val="00E8435D"/>
    <w:rsid w:val="00E86221"/>
    <w:rsid w:val="00EA2A09"/>
    <w:rsid w:val="00EB0A27"/>
    <w:rsid w:val="00EB12AC"/>
    <w:rsid w:val="00EB5E17"/>
    <w:rsid w:val="00EB7A93"/>
    <w:rsid w:val="00EC055F"/>
    <w:rsid w:val="00EC11B8"/>
    <w:rsid w:val="00EC2C84"/>
    <w:rsid w:val="00EC6343"/>
    <w:rsid w:val="00ED01F1"/>
    <w:rsid w:val="00ED0B8B"/>
    <w:rsid w:val="00ED4ED4"/>
    <w:rsid w:val="00ED6CD8"/>
    <w:rsid w:val="00EF23F4"/>
    <w:rsid w:val="00EF3113"/>
    <w:rsid w:val="00EF4ECC"/>
    <w:rsid w:val="00EF5735"/>
    <w:rsid w:val="00F012EB"/>
    <w:rsid w:val="00F01946"/>
    <w:rsid w:val="00F05DEA"/>
    <w:rsid w:val="00F137E0"/>
    <w:rsid w:val="00F204A6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5273F"/>
    <w:rsid w:val="00F530C6"/>
    <w:rsid w:val="00F53DD9"/>
    <w:rsid w:val="00F60781"/>
    <w:rsid w:val="00F614B7"/>
    <w:rsid w:val="00F62D97"/>
    <w:rsid w:val="00F65433"/>
    <w:rsid w:val="00F6762B"/>
    <w:rsid w:val="00F702E4"/>
    <w:rsid w:val="00F71DB4"/>
    <w:rsid w:val="00F73C21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2019-12-22T22:00:00+00:00</JSE_x0020_Date>
    <JSEDate xmlns="4b9c4ad8-b913-4b33-a75f-8bb6922b9c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97D68-3F96-4730-8063-0BD92760941E}"/>
</file>

<file path=customXml/itemProps3.xml><?xml version="1.0" encoding="utf-8"?>
<ds:datastoreItem xmlns:ds="http://schemas.openxmlformats.org/officeDocument/2006/customXml" ds:itemID="{67B92C51-E733-4CD8-A4A5-C894579FF6DC}">
  <ds:schemaRefs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2bb0538-1139-4fcb-910b-0dd4946b60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9B5D02-C9E0-4D27-9048-5C5D3579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Masechaba Mabelane</cp:lastModifiedBy>
  <cp:revision>34</cp:revision>
  <cp:lastPrinted>2019-12-04T15:43:00Z</cp:lastPrinted>
  <dcterms:created xsi:type="dcterms:W3CDTF">2019-11-26T14:15:00Z</dcterms:created>
  <dcterms:modified xsi:type="dcterms:W3CDTF">2019-12-04T15:43:00Z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